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3B22E0" w:rsidRPr="00A90BD0" w:rsidTr="0082058A">
        <w:trPr>
          <w:trHeight w:val="1554"/>
        </w:trPr>
        <w:tc>
          <w:tcPr>
            <w:tcW w:w="1175" w:type="dxa"/>
            <w:tcBorders>
              <w:top w:val="single" w:sz="4" w:space="0" w:color="auto"/>
              <w:bottom w:val="single" w:sz="4" w:space="0" w:color="auto"/>
            </w:tcBorders>
          </w:tcPr>
          <w:p w:rsidR="003B22E0" w:rsidRPr="00A90BD0" w:rsidRDefault="003B22E0" w:rsidP="0082058A">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9264" behindDoc="1" locked="0" layoutInCell="1" allowOverlap="1" wp14:anchorId="740E59D3" wp14:editId="6598EAD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rsidR="003B22E0" w:rsidRDefault="003B22E0" w:rsidP="0082058A">
            <w:pPr>
              <w:pStyle w:val="BasicParagraph"/>
              <w:spacing w:line="276" w:lineRule="auto"/>
              <w:jc w:val="center"/>
              <w:rPr>
                <w:sz w:val="18"/>
              </w:rPr>
            </w:pPr>
            <w:r>
              <w:rPr>
                <w:sz w:val="18"/>
              </w:rPr>
              <w:t>JSSF</w:t>
            </w:r>
            <w:r w:rsidRPr="007E7EDD">
              <w:rPr>
                <w:sz w:val="18"/>
              </w:rPr>
              <w:t xml:space="preserve"> </w:t>
            </w:r>
            <w:r>
              <w:rPr>
                <w:sz w:val="18"/>
              </w:rPr>
              <w:t>6 (2) (2020</w:t>
            </w:r>
            <w:r w:rsidRPr="007E7EDD">
              <w:rPr>
                <w:sz w:val="18"/>
              </w:rPr>
              <w:t>)</w:t>
            </w:r>
          </w:p>
          <w:p w:rsidR="003B22E0" w:rsidRPr="007E7EDD" w:rsidRDefault="003B22E0" w:rsidP="0082058A">
            <w:pPr>
              <w:pStyle w:val="BasicParagraph"/>
              <w:spacing w:line="276" w:lineRule="auto"/>
              <w:jc w:val="center"/>
              <w:rPr>
                <w:sz w:val="18"/>
              </w:rPr>
            </w:pPr>
          </w:p>
          <w:p w:rsidR="003B22E0" w:rsidRPr="00277BAF" w:rsidRDefault="003B22E0" w:rsidP="0082058A">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7E7EDD">
              <w:rPr>
                <w:rFonts w:ascii="Calisto MT" w:hAnsi="Calisto MT" w:cs="Calisto MT"/>
                <w:b/>
                <w:bCs/>
                <w:color w:val="000000"/>
                <w:sz w:val="28"/>
                <w:szCs w:val="28"/>
                <w:lang w:val="en-GB"/>
              </w:rPr>
              <w:t>Journal of Sport Sciences and Fitness</w:t>
            </w:r>
          </w:p>
          <w:p w:rsidR="003B22E0" w:rsidRPr="00A60146" w:rsidRDefault="003B22E0" w:rsidP="0082058A">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rsidR="003B22E0" w:rsidRPr="00A90BD0" w:rsidRDefault="003B22E0" w:rsidP="0082058A">
            <w:pPr>
              <w:pStyle w:val="BasicParagraph"/>
              <w:spacing w:line="276" w:lineRule="auto"/>
              <w:rPr>
                <w:rFonts w:cs="Times New Roman"/>
                <w:sz w:val="18"/>
                <w:szCs w:val="18"/>
              </w:rPr>
            </w:pPr>
            <w:r>
              <w:rPr>
                <w:rFonts w:cs="Times New Roman"/>
                <w:noProof/>
                <w:sz w:val="18"/>
                <w:szCs w:val="18"/>
                <w:lang w:val="en-US"/>
              </w:rPr>
              <w:drawing>
                <wp:inline distT="0" distB="0" distL="0" distR="0" wp14:anchorId="3676F9D3" wp14:editId="0D5AEFD1">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3B22E0" w:rsidRPr="00A90BD0" w:rsidTr="0082058A">
        <w:tc>
          <w:tcPr>
            <w:tcW w:w="8905" w:type="dxa"/>
            <w:gridSpan w:val="5"/>
            <w:tcBorders>
              <w:top w:val="single" w:sz="4" w:space="0" w:color="auto"/>
              <w:bottom w:val="single" w:sz="4" w:space="0" w:color="auto"/>
            </w:tcBorders>
          </w:tcPr>
          <w:p w:rsidR="003B22E0" w:rsidRPr="00A90BD0" w:rsidRDefault="003B22E0" w:rsidP="0082058A">
            <w:pPr>
              <w:pStyle w:val="Judul"/>
              <w:suppressAutoHyphens/>
              <w:spacing w:line="276" w:lineRule="auto"/>
              <w:rPr>
                <w:rFonts w:ascii="Calisto MT" w:hAnsi="Calisto MT" w:cs="Times New Roman"/>
              </w:rPr>
            </w:pPr>
          </w:p>
          <w:p w:rsidR="003B22E0" w:rsidRPr="003B22E0" w:rsidRDefault="003B22E0" w:rsidP="003B22E0">
            <w:pPr>
              <w:pStyle w:val="Judul"/>
              <w:suppressAutoHyphens/>
              <w:spacing w:line="276" w:lineRule="auto"/>
              <w:rPr>
                <w:rFonts w:ascii="Calisto MT" w:hAnsi="Calisto MT" w:cs="Times New Roman"/>
              </w:rPr>
            </w:pPr>
            <w:r w:rsidRPr="003B22E0">
              <w:rPr>
                <w:rFonts w:ascii="Calisto MT" w:hAnsi="Calisto MT" w:cs="Times New Roman"/>
              </w:rPr>
              <w:t>Efektivitas Minuman Isotonik dan Non Isotonik Sebelum Aktivitas Aerobik Terhadap Perubahan Denyut Nadi Pemulihan</w:t>
            </w:r>
          </w:p>
          <w:p w:rsidR="003B22E0" w:rsidRPr="003B22E0" w:rsidRDefault="003B22E0" w:rsidP="003B22E0">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rsidR="003B22E0" w:rsidRDefault="003B22E0" w:rsidP="003B22E0">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vertAlign w:val="superscript"/>
              </w:rPr>
            </w:pPr>
            <w:r w:rsidRPr="003B22E0">
              <w:rPr>
                <w:rFonts w:ascii="Calisto MT" w:hAnsi="Calisto MT" w:cs="Calisto MT"/>
                <w:b/>
                <w:bCs/>
                <w:color w:val="000000"/>
              </w:rPr>
              <w:t>Susan Dicky Dewa Panji Laksana</w:t>
            </w:r>
            <w:r w:rsidRPr="00277BAF">
              <w:rPr>
                <w:rFonts w:ascii="Calisto MT" w:hAnsi="Calisto MT" w:cs="Calisto MT"/>
                <w:b/>
                <w:bCs/>
                <w:color w:val="000000"/>
                <w:vertAlign w:val="superscript"/>
              </w:rPr>
              <w:t>1</w:t>
            </w:r>
            <w:r w:rsidRPr="007E7EDD">
              <w:rPr>
                <w:rFonts w:ascii="Calisto MT" w:hAnsi="Calisto MT" w:cs="Calisto MT"/>
                <w:b/>
                <w:bCs/>
                <w:color w:val="000000"/>
                <w:vertAlign w:val="superscript"/>
                <w:lang w:val="en-GB"/>
              </w:rPr>
              <w:t xml:space="preserve"> </w:t>
            </w:r>
            <w:r w:rsidRPr="00EA67B9">
              <w:rPr>
                <w:rFonts w:ascii="Wingdings" w:hAnsi="Wingdings" w:cs="Calisto MT"/>
                <w:b/>
                <w:bCs/>
                <w:color w:val="000000"/>
                <w:vertAlign w:val="superscript"/>
                <w:lang w:val="en-GB"/>
              </w:rPr>
              <w:t></w:t>
            </w:r>
            <w:r w:rsidRPr="003B22E0">
              <w:rPr>
                <w:rFonts w:ascii="Calisto MT" w:hAnsi="Calisto MT" w:cs="Calisto MT"/>
                <w:b/>
                <w:bCs/>
                <w:color w:val="000000"/>
              </w:rPr>
              <w:t>,Taufiq Hidayah</w:t>
            </w:r>
            <w:r w:rsidRPr="00277BAF">
              <w:rPr>
                <w:rFonts w:ascii="Calisto MT" w:hAnsi="Calisto MT" w:cs="Calisto MT"/>
                <w:b/>
                <w:bCs/>
                <w:color w:val="000000"/>
                <w:vertAlign w:val="superscript"/>
              </w:rPr>
              <w:t>1</w:t>
            </w:r>
            <w:r w:rsidRPr="003B22E0">
              <w:rPr>
                <w:rFonts w:ascii="Calisto MT" w:hAnsi="Calisto MT" w:cs="Calisto MT"/>
                <w:b/>
                <w:bCs/>
                <w:color w:val="000000"/>
              </w:rPr>
              <w:t>, Sugiarto</w:t>
            </w:r>
            <w:r w:rsidRPr="00277BAF">
              <w:rPr>
                <w:rFonts w:ascii="Calisto MT" w:hAnsi="Calisto MT" w:cs="Calisto MT"/>
                <w:b/>
                <w:bCs/>
                <w:color w:val="000000"/>
                <w:vertAlign w:val="superscript"/>
              </w:rPr>
              <w:t>1</w:t>
            </w:r>
          </w:p>
          <w:p w:rsidR="003B22E0" w:rsidRPr="003B22E0" w:rsidRDefault="003B22E0" w:rsidP="003B22E0">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rPr>
            </w:pPr>
          </w:p>
          <w:p w:rsidR="003B22E0" w:rsidRDefault="003B22E0" w:rsidP="003B22E0">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r w:rsidRPr="003B22E0">
              <w:rPr>
                <w:rFonts w:ascii="Calisto MT" w:hAnsi="Calisto MT" w:cs="Calisto MT"/>
                <w:color w:val="000000"/>
                <w:sz w:val="20"/>
                <w:szCs w:val="20"/>
                <w:lang w:val="en-GB"/>
              </w:rPr>
              <w:t>Jurusan Ilmu Keolahra</w:t>
            </w:r>
            <w:r>
              <w:rPr>
                <w:rFonts w:ascii="Calisto MT" w:hAnsi="Calisto MT" w:cs="Calisto MT"/>
                <w:color w:val="000000"/>
                <w:sz w:val="20"/>
                <w:szCs w:val="20"/>
                <w:lang w:val="en-GB"/>
              </w:rPr>
              <w:t>gaan</w:t>
            </w:r>
            <w:r w:rsidR="006754AD">
              <w:rPr>
                <w:rFonts w:ascii="Calisto MT" w:hAnsi="Calisto MT" w:cs="Calisto MT"/>
                <w:color w:val="000000"/>
                <w:sz w:val="20"/>
                <w:szCs w:val="20"/>
                <w:lang w:val="en-GB"/>
              </w:rPr>
              <w:t>,</w:t>
            </w:r>
            <w:r>
              <w:rPr>
                <w:rFonts w:ascii="Calisto MT" w:hAnsi="Calisto MT" w:cs="Calisto MT"/>
                <w:color w:val="000000"/>
                <w:sz w:val="20"/>
                <w:szCs w:val="20"/>
                <w:lang w:val="en-GB"/>
              </w:rPr>
              <w:t xml:space="preserve"> Fakultas Ilmu Keolahragaan</w:t>
            </w:r>
            <w:r w:rsidR="006754AD">
              <w:rPr>
                <w:rFonts w:ascii="Calisto MT" w:hAnsi="Calisto MT" w:cs="Calisto MT"/>
                <w:color w:val="000000"/>
                <w:sz w:val="20"/>
                <w:szCs w:val="20"/>
                <w:lang w:val="en-GB"/>
              </w:rPr>
              <w:t>,</w:t>
            </w:r>
            <w:r>
              <w:rPr>
                <w:rFonts w:ascii="Calisto MT" w:hAnsi="Calisto MT" w:cs="Calisto MT"/>
                <w:color w:val="000000"/>
                <w:sz w:val="20"/>
                <w:szCs w:val="20"/>
                <w:lang w:val="en-GB"/>
              </w:rPr>
              <w:t xml:space="preserve"> </w:t>
            </w:r>
            <w:r w:rsidRPr="003B22E0">
              <w:rPr>
                <w:rFonts w:ascii="Calisto MT" w:hAnsi="Calisto MT" w:cs="Calisto MT"/>
                <w:color w:val="000000"/>
                <w:sz w:val="20"/>
                <w:szCs w:val="20"/>
                <w:lang w:val="en-GB"/>
              </w:rPr>
              <w:t>Universitas Negeri Semarang</w:t>
            </w:r>
            <w:r w:rsidR="006754AD">
              <w:rPr>
                <w:rFonts w:ascii="Calisto MT" w:hAnsi="Calisto MT" w:cs="Calisto MT"/>
                <w:color w:val="000000"/>
                <w:sz w:val="20"/>
                <w:szCs w:val="20"/>
                <w:lang w:val="en-GB"/>
              </w:rPr>
              <w:t>, Indonesia</w:t>
            </w:r>
          </w:p>
          <w:p w:rsidR="003B22E0" w:rsidRPr="003B22E0" w:rsidRDefault="003B22E0" w:rsidP="003B22E0">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tc>
      </w:tr>
      <w:tr w:rsidR="003B22E0" w:rsidRPr="00A90BD0" w:rsidTr="0082058A">
        <w:tc>
          <w:tcPr>
            <w:tcW w:w="1985" w:type="dxa"/>
            <w:gridSpan w:val="2"/>
            <w:tcBorders>
              <w:top w:val="single" w:sz="4" w:space="0" w:color="auto"/>
              <w:bottom w:val="single" w:sz="4" w:space="0" w:color="auto"/>
            </w:tcBorders>
          </w:tcPr>
          <w:p w:rsidR="003B22E0" w:rsidRPr="00A90BD0" w:rsidRDefault="003B22E0" w:rsidP="0082058A">
            <w:pPr>
              <w:pStyle w:val="BasicParagraph"/>
              <w:spacing w:line="240" w:lineRule="auto"/>
              <w:rPr>
                <w:rFonts w:cs="Times New Roman"/>
                <w:position w:val="-18"/>
              </w:rPr>
            </w:pPr>
            <w:r w:rsidRPr="00A90BD0">
              <w:rPr>
                <w:rFonts w:cs="Times New Roman"/>
                <w:b/>
                <w:bCs/>
                <w:position w:val="-20"/>
                <w:sz w:val="22"/>
                <w:szCs w:val="22"/>
              </w:rPr>
              <w:t>Info Artikel</w:t>
            </w:r>
          </w:p>
          <w:p w:rsidR="003B22E0" w:rsidRPr="00A90BD0" w:rsidRDefault="003B22E0" w:rsidP="0082058A">
            <w:pPr>
              <w:pStyle w:val="BasicParagraph"/>
              <w:spacing w:line="276" w:lineRule="auto"/>
              <w:rPr>
                <w:rFonts w:cs="Times New Roman"/>
              </w:rPr>
            </w:pPr>
            <w:r w:rsidRPr="00A90BD0">
              <w:rPr>
                <w:rFonts w:cs="Times New Roman"/>
              </w:rPr>
              <w:t>________________</w:t>
            </w:r>
          </w:p>
          <w:p w:rsidR="003B22E0" w:rsidRPr="00A90BD0" w:rsidRDefault="003B22E0" w:rsidP="0082058A">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rsidR="003B22E0" w:rsidRPr="00A60146" w:rsidRDefault="003B22E0" w:rsidP="0082058A">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D46A58">
              <w:rPr>
                <w:rFonts w:ascii="Calisto MT" w:hAnsi="Calisto MT" w:cs="Calisto MT"/>
                <w:color w:val="000000"/>
                <w:position w:val="-6"/>
                <w:sz w:val="16"/>
                <w:szCs w:val="16"/>
                <w:lang w:val="en-GB"/>
              </w:rPr>
              <w:t>Oktober 2020</w:t>
            </w:r>
          </w:p>
          <w:p w:rsidR="003B22E0" w:rsidRPr="00A60146" w:rsidRDefault="003B22E0" w:rsidP="0082058A">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Disetujui </w:t>
            </w:r>
            <w:r w:rsidR="00D46A58">
              <w:rPr>
                <w:rFonts w:ascii="Calisto MT" w:hAnsi="Calisto MT" w:cs="Calisto MT"/>
                <w:color w:val="000000"/>
                <w:position w:val="-6"/>
                <w:sz w:val="16"/>
                <w:szCs w:val="16"/>
                <w:lang w:val="en-GB"/>
              </w:rPr>
              <w:t>November 2020</w:t>
            </w:r>
          </w:p>
          <w:p w:rsidR="003B22E0" w:rsidRPr="00A60146" w:rsidRDefault="003B22E0" w:rsidP="0082058A">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Dipublikasikan </w:t>
            </w:r>
            <w:r w:rsidR="006754AD">
              <w:rPr>
                <w:rFonts w:ascii="Calisto MT" w:hAnsi="Calisto MT" w:cs="Calisto MT"/>
                <w:color w:val="000000"/>
                <w:position w:val="-6"/>
                <w:sz w:val="16"/>
                <w:szCs w:val="16"/>
                <w:lang w:val="en-GB"/>
              </w:rPr>
              <w:t xml:space="preserve"> November 2020</w:t>
            </w:r>
          </w:p>
          <w:p w:rsidR="003B22E0" w:rsidRPr="00A90BD0" w:rsidRDefault="003B22E0" w:rsidP="0082058A">
            <w:pPr>
              <w:pStyle w:val="BasicParagraph"/>
              <w:spacing w:line="276" w:lineRule="auto"/>
              <w:rPr>
                <w:rFonts w:cs="Times New Roman"/>
              </w:rPr>
            </w:pPr>
            <w:r w:rsidRPr="00A90BD0">
              <w:rPr>
                <w:rFonts w:cs="Times New Roman"/>
              </w:rPr>
              <w:t>________________</w:t>
            </w:r>
          </w:p>
          <w:p w:rsidR="003B22E0" w:rsidRPr="00F50694" w:rsidRDefault="003B22E0" w:rsidP="0082058A">
            <w:pPr>
              <w:pStyle w:val="BasicParagraph"/>
              <w:spacing w:line="240" w:lineRule="auto"/>
              <w:jc w:val="both"/>
              <w:rPr>
                <w:rFonts w:cs="Times New Roman"/>
                <w:sz w:val="16"/>
                <w:szCs w:val="16"/>
              </w:rPr>
            </w:pPr>
            <w:r w:rsidRPr="00F50694">
              <w:rPr>
                <w:rFonts w:cs="Times New Roman"/>
                <w:sz w:val="16"/>
                <w:szCs w:val="16"/>
              </w:rPr>
              <w:t xml:space="preserve">Kata Kunci: </w:t>
            </w:r>
            <w:r w:rsidRPr="003B22E0">
              <w:rPr>
                <w:rFonts w:cs="Times New Roman"/>
                <w:sz w:val="16"/>
                <w:szCs w:val="24"/>
              </w:rPr>
              <w:t>Minuman isotonik,</w:t>
            </w:r>
            <w:r>
              <w:rPr>
                <w:rFonts w:cs="Times New Roman"/>
                <w:sz w:val="16"/>
                <w:szCs w:val="24"/>
              </w:rPr>
              <w:t xml:space="preserve"> </w:t>
            </w:r>
            <w:r>
              <w:rPr>
                <w:rFonts w:cs="Times New Roman"/>
                <w:iCs/>
                <w:sz w:val="16"/>
                <w:szCs w:val="24"/>
              </w:rPr>
              <w:t>non i</w:t>
            </w:r>
            <w:r w:rsidRPr="003B22E0">
              <w:rPr>
                <w:rFonts w:cs="Times New Roman"/>
                <w:iCs/>
                <w:sz w:val="16"/>
                <w:szCs w:val="24"/>
              </w:rPr>
              <w:t>sotonik</w:t>
            </w:r>
            <w:r>
              <w:rPr>
                <w:rFonts w:cs="Times New Roman"/>
                <w:sz w:val="16"/>
                <w:szCs w:val="24"/>
              </w:rPr>
              <w:t>, aktivitas a</w:t>
            </w:r>
            <w:r w:rsidRPr="003B22E0">
              <w:rPr>
                <w:rFonts w:cs="Times New Roman"/>
                <w:sz w:val="16"/>
                <w:szCs w:val="24"/>
              </w:rPr>
              <w:t>erobik,</w:t>
            </w:r>
            <w:r>
              <w:rPr>
                <w:rFonts w:cs="Times New Roman"/>
                <w:sz w:val="16"/>
                <w:szCs w:val="24"/>
              </w:rPr>
              <w:t xml:space="preserve"> d</w:t>
            </w:r>
            <w:r w:rsidRPr="003B22E0">
              <w:rPr>
                <w:rFonts w:cs="Times New Roman"/>
                <w:sz w:val="16"/>
                <w:szCs w:val="24"/>
              </w:rPr>
              <w:t>enyut nadi pemulihan</w:t>
            </w:r>
          </w:p>
          <w:p w:rsidR="003B22E0" w:rsidRPr="00A90BD0" w:rsidRDefault="003B22E0" w:rsidP="0082058A">
            <w:pPr>
              <w:pStyle w:val="BasicParagraph"/>
              <w:spacing w:line="276" w:lineRule="auto"/>
              <w:rPr>
                <w:rFonts w:cs="Times New Roman"/>
                <w:i/>
                <w:iCs/>
                <w:sz w:val="16"/>
                <w:szCs w:val="16"/>
              </w:rPr>
            </w:pPr>
            <w:r w:rsidRPr="00A90BD0">
              <w:rPr>
                <w:rFonts w:cs="Times New Roman"/>
                <w:i/>
                <w:iCs/>
                <w:sz w:val="16"/>
                <w:szCs w:val="16"/>
              </w:rPr>
              <w:t>Keywords:</w:t>
            </w:r>
          </w:p>
          <w:p w:rsidR="003B22E0" w:rsidRPr="00BA6915" w:rsidRDefault="00597842" w:rsidP="0082058A">
            <w:pPr>
              <w:pStyle w:val="BasicParagraph"/>
              <w:spacing w:line="240" w:lineRule="auto"/>
              <w:jc w:val="both"/>
              <w:rPr>
                <w:rFonts w:cs="Times New Roman"/>
                <w:i/>
                <w:sz w:val="16"/>
                <w:szCs w:val="16"/>
                <w:lang w:val="en-US"/>
              </w:rPr>
            </w:pPr>
            <w:r>
              <w:rPr>
                <w:rFonts w:eastAsia="Times New Roman"/>
                <w:i/>
                <w:sz w:val="16"/>
                <w:szCs w:val="24"/>
                <w:lang w:eastAsia="id-ID"/>
              </w:rPr>
              <w:t>isotonic drinks; non-isotonic; aerobic activity; t</w:t>
            </w:r>
            <w:r w:rsidRPr="003B22E0">
              <w:rPr>
                <w:rFonts w:eastAsia="Times New Roman"/>
                <w:i/>
                <w:sz w:val="16"/>
                <w:szCs w:val="24"/>
                <w:lang w:eastAsia="id-ID"/>
              </w:rPr>
              <w:t>he pulse recovery.</w:t>
            </w:r>
          </w:p>
        </w:tc>
        <w:tc>
          <w:tcPr>
            <w:tcW w:w="6920" w:type="dxa"/>
            <w:gridSpan w:val="3"/>
            <w:tcBorders>
              <w:top w:val="single" w:sz="4" w:space="0" w:color="auto"/>
              <w:bottom w:val="single" w:sz="4" w:space="0" w:color="auto"/>
            </w:tcBorders>
          </w:tcPr>
          <w:p w:rsidR="003B22E0" w:rsidRPr="00A90BD0" w:rsidRDefault="003B22E0" w:rsidP="0082058A">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3B22E0" w:rsidRPr="003B22E0" w:rsidRDefault="003B22E0" w:rsidP="003B22E0">
            <w:pPr>
              <w:pStyle w:val="AbstakIndo"/>
              <w:suppressAutoHyphens/>
              <w:spacing w:line="240" w:lineRule="auto"/>
              <w:rPr>
                <w:rFonts w:ascii="Calisto MT" w:hAnsi="Calisto MT" w:cs="Times New Roman"/>
                <w:sz w:val="16"/>
                <w:szCs w:val="16"/>
              </w:rPr>
            </w:pPr>
            <w:r w:rsidRPr="00A90BD0">
              <w:rPr>
                <w:rFonts w:ascii="Calisto MT" w:hAnsi="Calisto MT" w:cs="Times New Roman"/>
              </w:rPr>
              <w:t>___________________________________________________________________</w:t>
            </w:r>
            <w:r w:rsidRPr="003B22E0">
              <w:rPr>
                <w:rFonts w:ascii="Calisto MT" w:hAnsi="Calisto MT" w:cs="Times New Roman"/>
                <w:sz w:val="16"/>
                <w:szCs w:val="24"/>
              </w:rPr>
              <w:t xml:space="preserve"> </w:t>
            </w:r>
            <w:r>
              <w:rPr>
                <w:rFonts w:ascii="Calisto MT" w:hAnsi="Calisto MT" w:cs="Times New Roman"/>
                <w:sz w:val="16"/>
                <w:szCs w:val="24"/>
              </w:rPr>
              <w:t>Tujuan penelitian untuk m</w:t>
            </w:r>
            <w:r w:rsidRPr="003B22E0">
              <w:rPr>
                <w:rFonts w:ascii="Calisto MT" w:hAnsi="Calisto MT" w:cs="Times New Roman"/>
                <w:sz w:val="16"/>
                <w:szCs w:val="24"/>
              </w:rPr>
              <w:t>engetahui perbedaan</w:t>
            </w:r>
            <w:r w:rsidR="00597842">
              <w:rPr>
                <w:rFonts w:ascii="Calisto MT" w:hAnsi="Calisto MT" w:cs="Times New Roman"/>
                <w:sz w:val="16"/>
                <w:szCs w:val="24"/>
              </w:rPr>
              <w:t xml:space="preserve"> </w:t>
            </w:r>
            <w:r w:rsidRPr="003B22E0">
              <w:rPr>
                <w:rFonts w:ascii="Calisto MT" w:hAnsi="Calisto MT" w:cs="Times New Roman"/>
                <w:sz w:val="16"/>
                <w:szCs w:val="24"/>
              </w:rPr>
              <w:t>pemberian minuman isotonik dan non isotonik terhadap perubahan denyut nadi pemulihan pada menit ke-0, ke-5, ke-10, ke-15, dan ke-30.</w:t>
            </w:r>
            <w:r>
              <w:rPr>
                <w:rFonts w:ascii="Calisto MT" w:hAnsi="Calisto MT" w:cs="Times New Roman"/>
                <w:sz w:val="16"/>
                <w:szCs w:val="24"/>
              </w:rPr>
              <w:t xml:space="preserve"> </w:t>
            </w:r>
            <w:r w:rsidR="00597842">
              <w:rPr>
                <w:rFonts w:ascii="Calisto MT" w:hAnsi="Calisto MT" w:cs="Times New Roman"/>
                <w:sz w:val="16"/>
                <w:szCs w:val="24"/>
              </w:rPr>
              <w:t xml:space="preserve">Metode penelitian menggunakan </w:t>
            </w:r>
            <w:r w:rsidRPr="003B22E0">
              <w:rPr>
                <w:rFonts w:ascii="Calisto MT" w:hAnsi="Calisto MT" w:cs="Times New Roman"/>
                <w:i/>
                <w:sz w:val="16"/>
                <w:szCs w:val="24"/>
              </w:rPr>
              <w:t xml:space="preserve">quasi eksperimental </w:t>
            </w:r>
            <w:r w:rsidRPr="003B22E0">
              <w:rPr>
                <w:rFonts w:ascii="Calisto MT" w:hAnsi="Calisto MT" w:cs="Times New Roman"/>
                <w:sz w:val="16"/>
                <w:szCs w:val="24"/>
              </w:rPr>
              <w:t>dengan</w:t>
            </w:r>
            <w:r w:rsidR="00597842">
              <w:rPr>
                <w:rFonts w:ascii="Calisto MT" w:hAnsi="Calisto MT" w:cs="Times New Roman"/>
                <w:sz w:val="16"/>
                <w:szCs w:val="24"/>
              </w:rPr>
              <w:t xml:space="preserve"> </w:t>
            </w:r>
            <w:r w:rsidRPr="003B22E0">
              <w:rPr>
                <w:rFonts w:ascii="Calisto MT" w:hAnsi="Calisto MT" w:cs="Times New Roman"/>
                <w:i/>
                <w:sz w:val="16"/>
                <w:szCs w:val="24"/>
              </w:rPr>
              <w:t>post-test only design</w:t>
            </w:r>
            <w:r w:rsidRPr="003B22E0">
              <w:rPr>
                <w:rFonts w:ascii="Calisto MT" w:hAnsi="Calisto MT" w:cs="Times New Roman"/>
                <w:sz w:val="16"/>
                <w:szCs w:val="24"/>
              </w:rPr>
              <w:t>. Variabel penelitian</w:t>
            </w:r>
            <w:r>
              <w:rPr>
                <w:rFonts w:ascii="Calisto MT" w:hAnsi="Calisto MT" w:cs="Times New Roman"/>
                <w:sz w:val="16"/>
                <w:szCs w:val="24"/>
              </w:rPr>
              <w:t>, yaitu variabel</w:t>
            </w:r>
            <w:r w:rsidRPr="003B22E0">
              <w:rPr>
                <w:rFonts w:ascii="Calisto MT" w:hAnsi="Calisto MT" w:cs="Times New Roman"/>
                <w:sz w:val="16"/>
                <w:szCs w:val="24"/>
              </w:rPr>
              <w:t xml:space="preserve"> bebas: minuman isoto</w:t>
            </w:r>
            <w:r w:rsidR="00501ECA">
              <w:rPr>
                <w:rFonts w:ascii="Calisto MT" w:hAnsi="Calisto MT" w:cs="Times New Roman"/>
                <w:sz w:val="16"/>
                <w:szCs w:val="24"/>
              </w:rPr>
              <w:t>nik dan non isotonik</w:t>
            </w:r>
            <w:r>
              <w:rPr>
                <w:rFonts w:ascii="Calisto MT" w:hAnsi="Calisto MT" w:cs="Times New Roman"/>
                <w:sz w:val="16"/>
                <w:szCs w:val="24"/>
              </w:rPr>
              <w:t>, variab</w:t>
            </w:r>
            <w:r w:rsidRPr="003B22E0">
              <w:rPr>
                <w:rFonts w:ascii="Calisto MT" w:hAnsi="Calisto MT" w:cs="Times New Roman"/>
                <w:sz w:val="16"/>
                <w:szCs w:val="24"/>
              </w:rPr>
              <w:t>e</w:t>
            </w:r>
            <w:r>
              <w:rPr>
                <w:rFonts w:ascii="Calisto MT" w:hAnsi="Calisto MT" w:cs="Times New Roman"/>
                <w:sz w:val="16"/>
                <w:szCs w:val="24"/>
              </w:rPr>
              <w:t>l</w:t>
            </w:r>
            <w:r w:rsidRPr="003B22E0">
              <w:rPr>
                <w:rFonts w:ascii="Calisto MT" w:hAnsi="Calisto MT" w:cs="Times New Roman"/>
                <w:sz w:val="16"/>
                <w:szCs w:val="24"/>
              </w:rPr>
              <w:t xml:space="preserve"> terikat: perubahan denyut nadi pemulihan. Populasi berjumlah 122 siswa kelas 9 SMP Yohanes XXIII Semarang dengan menggunakan teknik </w:t>
            </w:r>
            <w:r w:rsidRPr="003B22E0">
              <w:rPr>
                <w:rFonts w:ascii="Calisto MT" w:hAnsi="Calisto MT" w:cs="Times New Roman"/>
                <w:i/>
                <w:sz w:val="16"/>
                <w:szCs w:val="24"/>
              </w:rPr>
              <w:t>total sampling</w:t>
            </w:r>
            <w:r w:rsidRPr="003B22E0">
              <w:rPr>
                <w:rFonts w:ascii="Calisto MT" w:hAnsi="Calisto MT" w:cs="Times New Roman"/>
                <w:sz w:val="16"/>
                <w:szCs w:val="24"/>
              </w:rPr>
              <w:t xml:space="preserve">, dibagi 2 kelompok secara </w:t>
            </w:r>
            <w:r w:rsidRPr="003B22E0">
              <w:rPr>
                <w:rFonts w:ascii="Calisto MT" w:hAnsi="Calisto MT" w:cs="Times New Roman"/>
                <w:i/>
                <w:sz w:val="16"/>
                <w:szCs w:val="24"/>
              </w:rPr>
              <w:t>random</w:t>
            </w:r>
            <w:r w:rsidRPr="003B22E0">
              <w:rPr>
                <w:rFonts w:ascii="Calisto MT" w:hAnsi="Calisto MT" w:cs="Times New Roman"/>
                <w:sz w:val="16"/>
                <w:szCs w:val="24"/>
              </w:rPr>
              <w:t xml:space="preserve">, yaitu perlakuan minuman isotonik dan non isotonik masing-masing (n=61). Pengukuran denyut nadi menggunakan metode palpasi. Teknik analisis data menggunakan </w:t>
            </w:r>
            <w:r w:rsidRPr="003B22E0">
              <w:rPr>
                <w:rFonts w:ascii="Calisto MT" w:hAnsi="Calisto MT" w:cs="Times New Roman"/>
                <w:i/>
                <w:sz w:val="16"/>
                <w:szCs w:val="24"/>
              </w:rPr>
              <w:t xml:space="preserve">paired-samples t test </w:t>
            </w:r>
            <w:r w:rsidRPr="003B22E0">
              <w:rPr>
                <w:rFonts w:ascii="Calisto MT" w:hAnsi="Calisto MT" w:cs="Times New Roman"/>
                <w:sz w:val="16"/>
                <w:szCs w:val="24"/>
              </w:rPr>
              <w:t>dengan program SPSS versi 16.</w:t>
            </w:r>
            <w:r>
              <w:rPr>
                <w:rFonts w:ascii="Calisto MT" w:hAnsi="Calisto MT" w:cs="Times New Roman"/>
                <w:sz w:val="16"/>
                <w:szCs w:val="24"/>
              </w:rPr>
              <w:t xml:space="preserve"> </w:t>
            </w:r>
            <w:r w:rsidRPr="003B22E0">
              <w:rPr>
                <w:rFonts w:ascii="Calisto MT" w:hAnsi="Calisto MT" w:cs="Times New Roman"/>
                <w:sz w:val="16"/>
                <w:szCs w:val="24"/>
              </w:rPr>
              <w:t>Hasil penelitian menunjukkan perbandingan minuman isotonik dan non isotonik sebelum aktivititas aerobik terhadap perubahan denyut nadi pemulihan dengan nilai p pada menit ke-0 p = 0,191, menit ke-5p = 0,181&gt; 0,05, menit ke-10p = 0,064&lt; 0,05, menit ke-15p = 0,207&gt; 0,05,</w:t>
            </w:r>
            <w:r>
              <w:rPr>
                <w:rFonts w:ascii="Calisto MT" w:hAnsi="Calisto MT" w:cs="Times New Roman"/>
                <w:sz w:val="16"/>
                <w:szCs w:val="24"/>
              </w:rPr>
              <w:t xml:space="preserve"> dan menit ke-30p = 0,042&lt; 0,05. </w:t>
            </w:r>
            <w:r w:rsidRPr="003B22E0">
              <w:rPr>
                <w:rFonts w:ascii="Calisto MT" w:hAnsi="Calisto MT" w:cs="Times New Roman"/>
                <w:sz w:val="16"/>
                <w:szCs w:val="24"/>
              </w:rPr>
              <w:t>Simpulan</w:t>
            </w:r>
            <w:r>
              <w:rPr>
                <w:rFonts w:ascii="Calisto MT" w:hAnsi="Calisto MT" w:cs="Times New Roman"/>
                <w:sz w:val="16"/>
                <w:szCs w:val="24"/>
              </w:rPr>
              <w:t xml:space="preserve"> penelitian, t</w:t>
            </w:r>
            <w:r w:rsidRPr="003B22E0">
              <w:rPr>
                <w:rFonts w:ascii="Calisto MT" w:hAnsi="Calisto MT" w:cs="Times New Roman"/>
                <w:sz w:val="16"/>
                <w:szCs w:val="24"/>
              </w:rPr>
              <w:t xml:space="preserve">erdapat perbedaan antara pemberian minuman isotonik dan non isotonik terhadap perubahan denyut nadi pemulihan pada menit ke-10 dan ke-30, tidak terdapat perbedaan antara pemberian minuman isotonik dan non isotonik terhadap perubahan denyut nadi pemulihan pada menit ke-0, ke-5, dan ke-15. </w:t>
            </w:r>
          </w:p>
          <w:p w:rsidR="003B22E0" w:rsidRPr="003B22E0" w:rsidRDefault="003B22E0" w:rsidP="00597842">
            <w:pPr>
              <w:spacing w:before="0" w:beforeAutospacing="0" w:after="0" w:afterAutospacing="0"/>
              <w:ind w:left="0"/>
              <w:jc w:val="both"/>
              <w:rPr>
                <w:rFonts w:ascii="Calisto MT" w:hAnsi="Calisto MT" w:cs="Times New Roman"/>
                <w:sz w:val="16"/>
                <w:szCs w:val="24"/>
              </w:rPr>
            </w:pPr>
          </w:p>
          <w:p w:rsidR="003B22E0" w:rsidRPr="00A90BD0" w:rsidRDefault="003B22E0" w:rsidP="0082058A">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3B22E0" w:rsidRPr="00A90BD0" w:rsidRDefault="003B22E0" w:rsidP="0082058A">
            <w:pPr>
              <w:pStyle w:val="BasicParagraph"/>
              <w:suppressAutoHyphens/>
              <w:spacing w:line="276" w:lineRule="auto"/>
              <w:rPr>
                <w:rFonts w:cs="Times New Roman"/>
              </w:rPr>
            </w:pPr>
            <w:r w:rsidRPr="00A90BD0">
              <w:rPr>
                <w:rFonts w:cs="Times New Roman"/>
              </w:rPr>
              <w:t>___________________________________________________________________</w:t>
            </w:r>
          </w:p>
          <w:p w:rsidR="00597842" w:rsidRDefault="00597842" w:rsidP="00597842">
            <w:pPr>
              <w:pStyle w:val="BasicParagraph"/>
              <w:suppressAutoHyphens/>
              <w:spacing w:line="240" w:lineRule="auto"/>
              <w:jc w:val="both"/>
              <w:rPr>
                <w:rFonts w:eastAsia="Times New Roman" w:cs="Times New Roman"/>
                <w:i/>
                <w:sz w:val="16"/>
                <w:szCs w:val="24"/>
                <w:lang w:eastAsia="id-ID"/>
              </w:rPr>
            </w:pPr>
            <w:r>
              <w:rPr>
                <w:rFonts w:eastAsia="Times New Roman"/>
                <w:i/>
                <w:sz w:val="16"/>
                <w:szCs w:val="24"/>
                <w:lang w:eastAsia="id-ID"/>
              </w:rPr>
              <w:t>T</w:t>
            </w:r>
            <w:r w:rsidRPr="00597842">
              <w:rPr>
                <w:rFonts w:eastAsia="Times New Roman"/>
                <w:i/>
                <w:sz w:val="16"/>
                <w:szCs w:val="24"/>
                <w:lang w:eastAsia="id-ID"/>
              </w:rPr>
              <w:t>he aimed of the research is</w:t>
            </w:r>
            <w:r>
              <w:rPr>
                <w:rFonts w:eastAsia="Times New Roman"/>
                <w:i/>
                <w:sz w:val="16"/>
                <w:szCs w:val="24"/>
                <w:lang w:eastAsia="id-ID"/>
              </w:rPr>
              <w:t xml:space="preserve"> to </w:t>
            </w:r>
            <w:r w:rsidR="003B22E0" w:rsidRPr="003B22E0">
              <w:rPr>
                <w:rFonts w:eastAsia="Times New Roman"/>
                <w:i/>
                <w:sz w:val="16"/>
                <w:szCs w:val="24"/>
                <w:lang w:eastAsia="id-ID"/>
              </w:rPr>
              <w:t>know</w:t>
            </w:r>
            <w:r w:rsidR="003B22E0" w:rsidRPr="003B22E0">
              <w:rPr>
                <w:rFonts w:eastAsia="Times New Roman" w:cs="Times New Roman"/>
                <w:i/>
                <w:sz w:val="16"/>
                <w:szCs w:val="24"/>
                <w:lang w:eastAsia="id-ID"/>
              </w:rPr>
              <w:t xml:space="preserve"> the comparison between the grant isotonic drinks and non-isotonic drink to changes in pulse rate recovery</w:t>
            </w:r>
            <w:r w:rsidR="003B22E0" w:rsidRPr="003B22E0">
              <w:rPr>
                <w:rFonts w:cs="Times New Roman"/>
                <w:i/>
                <w:sz w:val="16"/>
                <w:szCs w:val="24"/>
                <w:shd w:val="clear" w:color="auto" w:fill="FFFFFF"/>
              </w:rPr>
              <w:t>in the</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0,</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the 5th, 10th,</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15th, and</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30th</w:t>
            </w:r>
            <w:r w:rsidR="003B22E0" w:rsidRPr="003B22E0">
              <w:rPr>
                <w:rFonts w:eastAsia="Times New Roman"/>
                <w:i/>
                <w:sz w:val="16"/>
                <w:szCs w:val="24"/>
                <w:lang w:eastAsia="id-ID"/>
              </w:rPr>
              <w:t>.</w:t>
            </w:r>
            <w:r w:rsidR="003B22E0">
              <w:rPr>
                <w:rFonts w:eastAsia="Times New Roman"/>
                <w:i/>
                <w:sz w:val="16"/>
                <w:szCs w:val="24"/>
                <w:lang w:eastAsia="id-ID"/>
              </w:rPr>
              <w:t xml:space="preserve"> </w:t>
            </w:r>
            <w:r w:rsidR="003B22E0" w:rsidRPr="003B22E0">
              <w:rPr>
                <w:rFonts w:eastAsia="Times New Roman"/>
                <w:i/>
                <w:sz w:val="16"/>
                <w:szCs w:val="24"/>
                <w:lang w:eastAsia="id-ID"/>
              </w:rPr>
              <w:t>The research method used was a quasi experimental design with post-test draft only design. Research variables i.e. (</w:t>
            </w:r>
            <w:r>
              <w:rPr>
                <w:rFonts w:eastAsia="Times New Roman"/>
                <w:i/>
                <w:sz w:val="16"/>
                <w:szCs w:val="24"/>
                <w:lang w:eastAsia="id-ID"/>
              </w:rPr>
              <w:t xml:space="preserve">1) isotonic drinks and non-isotonic (2) </w:t>
            </w:r>
            <w:r w:rsidR="003B22E0" w:rsidRPr="003B22E0">
              <w:rPr>
                <w:rFonts w:eastAsia="Times New Roman"/>
                <w:i/>
                <w:sz w:val="16"/>
                <w:szCs w:val="24"/>
                <w:lang w:eastAsia="id-ID"/>
              </w:rPr>
              <w:t>change of pulse recovery. Population of 122 students grade 9 Junior High School  of</w:t>
            </w:r>
            <w:r>
              <w:rPr>
                <w:rFonts w:eastAsia="Times New Roman"/>
                <w:i/>
                <w:sz w:val="16"/>
                <w:szCs w:val="24"/>
                <w:lang w:eastAsia="id-ID"/>
              </w:rPr>
              <w:t xml:space="preserve"> </w:t>
            </w:r>
            <w:r w:rsidR="003B22E0" w:rsidRPr="003B22E0">
              <w:rPr>
                <w:rFonts w:eastAsia="Times New Roman"/>
                <w:i/>
                <w:sz w:val="16"/>
                <w:szCs w:val="24"/>
                <w:lang w:eastAsia="id-ID"/>
              </w:rPr>
              <w:t>Yohannes</w:t>
            </w:r>
            <w:r>
              <w:rPr>
                <w:rFonts w:eastAsia="Times New Roman"/>
                <w:i/>
                <w:sz w:val="16"/>
                <w:szCs w:val="24"/>
                <w:lang w:eastAsia="id-ID"/>
              </w:rPr>
              <w:t xml:space="preserve"> </w:t>
            </w:r>
            <w:r w:rsidR="003B22E0" w:rsidRPr="003B22E0">
              <w:rPr>
                <w:rFonts w:eastAsia="Times New Roman"/>
                <w:i/>
                <w:sz w:val="16"/>
                <w:szCs w:val="24"/>
                <w:lang w:eastAsia="id-ID"/>
              </w:rPr>
              <w:t>XXIII Semarang</w:t>
            </w:r>
            <w:r>
              <w:rPr>
                <w:rFonts w:eastAsia="Times New Roman"/>
                <w:i/>
                <w:sz w:val="16"/>
                <w:szCs w:val="24"/>
                <w:lang w:eastAsia="id-ID"/>
              </w:rPr>
              <w:t>,</w:t>
            </w:r>
            <w:r w:rsidR="003B22E0" w:rsidRPr="003B22E0">
              <w:rPr>
                <w:rFonts w:eastAsia="Times New Roman"/>
                <w:i/>
                <w:sz w:val="16"/>
                <w:szCs w:val="24"/>
                <w:lang w:eastAsia="id-ID"/>
              </w:rPr>
              <w:t xml:space="preserve"> using total sampling, divided two groups at random, namely isotonic drink treatments and non-isotonic, respectively (n = 61). The measurement of the pulse using the method of palpation. Data analysis techniques using a paired-samples t test w</w:t>
            </w:r>
            <w:r>
              <w:rPr>
                <w:rFonts w:eastAsia="Times New Roman"/>
                <w:i/>
                <w:sz w:val="16"/>
                <w:szCs w:val="24"/>
                <w:lang w:eastAsia="id-ID"/>
              </w:rPr>
              <w:t xml:space="preserve">ith the program SPSS version 16. </w:t>
            </w:r>
            <w:r w:rsidR="003B22E0" w:rsidRPr="003B22E0">
              <w:rPr>
                <w:rFonts w:eastAsia="Times New Roman" w:cs="Times New Roman"/>
                <w:i/>
                <w:sz w:val="16"/>
                <w:szCs w:val="24"/>
                <w:lang w:eastAsia="id-ID"/>
              </w:rPr>
              <w:t xml:space="preserve">The results showed the average value of post-test group isotonik 168.39 times/min, whereas in non isotonik 166.69 times/minute. Pulse rate recovery time at 30 minutes on average isotonik group 95.37 times/min, while the group non isotonik average 96.92 times/minute. There is a comparison between the Group and non isotonik isotonik but not significant. Isotonik drink and non aerobic isotonik before </w:t>
            </w:r>
            <w:r>
              <w:rPr>
                <w:rFonts w:eastAsia="Times New Roman" w:cs="Times New Roman"/>
                <w:i/>
                <w:sz w:val="16"/>
                <w:szCs w:val="24"/>
                <w:lang w:eastAsia="id-ID"/>
              </w:rPr>
              <w:t xml:space="preserve">activity </w:t>
            </w:r>
            <w:r w:rsidR="003B22E0" w:rsidRPr="003B22E0">
              <w:rPr>
                <w:rFonts w:eastAsia="Times New Roman" w:cs="Times New Roman"/>
                <w:i/>
                <w:sz w:val="16"/>
                <w:szCs w:val="24"/>
                <w:lang w:eastAsia="id-ID"/>
              </w:rPr>
              <w:t xml:space="preserve"> to changes in pulse rate recovery seen from the difference between the p on the 5 p = 0.181 &gt; 0.01 10 minutes, p = 0.064 &lt; 0.01 15 minutes, p = 0.207 &gt; 0.01, and 30 minutes p = 0.042 &lt; 0.01.</w:t>
            </w:r>
            <w:r>
              <w:rPr>
                <w:rFonts w:eastAsia="Times New Roman" w:cs="Times New Roman"/>
                <w:i/>
                <w:sz w:val="16"/>
                <w:szCs w:val="24"/>
                <w:lang w:eastAsia="id-ID"/>
              </w:rPr>
              <w:t xml:space="preserve"> Conclusion of research, </w:t>
            </w:r>
            <w:r>
              <w:rPr>
                <w:rFonts w:cs="Times New Roman"/>
                <w:i/>
                <w:sz w:val="16"/>
                <w:szCs w:val="24"/>
                <w:shd w:val="clear" w:color="auto" w:fill="FFFFFF"/>
              </w:rPr>
              <w:t>t</w:t>
            </w:r>
            <w:r w:rsidR="003B22E0" w:rsidRPr="003B22E0">
              <w:rPr>
                <w:rFonts w:cs="Times New Roman"/>
                <w:i/>
                <w:sz w:val="16"/>
                <w:szCs w:val="24"/>
                <w:shd w:val="clear" w:color="auto" w:fill="FFFFFF"/>
              </w:rPr>
              <w:t>here is</w:t>
            </w:r>
            <w:r>
              <w:rPr>
                <w:rFonts w:cs="Times New Roman"/>
                <w:i/>
                <w:sz w:val="16"/>
                <w:szCs w:val="24"/>
                <w:shd w:val="clear" w:color="auto" w:fill="FFFFFF"/>
              </w:rPr>
              <w:t xml:space="preserve"> </w:t>
            </w:r>
            <w:r w:rsidR="003B22E0" w:rsidRPr="003B22E0">
              <w:rPr>
                <w:rFonts w:cs="Times New Roman"/>
                <w:i/>
                <w:sz w:val="16"/>
                <w:szCs w:val="24"/>
                <w:shd w:val="clear" w:color="auto" w:fill="FFFFFF"/>
              </w:rPr>
              <w:t>a difference</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between</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the giving of</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isotonic</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drinks</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and non-isotonic</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recovery</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pulse rate</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to changes</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in the</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10th and</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30th,</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there is no</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difference between</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the giving of</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isotonic</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drinks</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and non-isotonic</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to changes</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of the recovery</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pulse rate</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in the</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0,</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the 5th,</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and 15th.</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Researchers</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suggested</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to consume</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isotonic</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drinks</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before and after</w:t>
            </w:r>
            <w:r w:rsidR="003B22E0" w:rsidRPr="003B22E0">
              <w:rPr>
                <w:rStyle w:val="apple-converted-space"/>
                <w:rFonts w:cs="Times New Roman"/>
                <w:i/>
                <w:sz w:val="16"/>
                <w:szCs w:val="24"/>
                <w:shd w:val="clear" w:color="auto" w:fill="FFFFFF"/>
              </w:rPr>
              <w:t> </w:t>
            </w:r>
            <w:r w:rsidR="003B22E0" w:rsidRPr="003B22E0">
              <w:rPr>
                <w:rFonts w:cs="Times New Roman"/>
                <w:i/>
                <w:sz w:val="16"/>
                <w:szCs w:val="24"/>
                <w:shd w:val="clear" w:color="auto" w:fill="FFFFFF"/>
              </w:rPr>
              <w:t>doing physical activity</w:t>
            </w:r>
            <w:r w:rsidR="003B22E0" w:rsidRPr="003B22E0">
              <w:rPr>
                <w:rFonts w:eastAsia="Times New Roman" w:cs="Times New Roman"/>
                <w:i/>
                <w:sz w:val="16"/>
                <w:szCs w:val="24"/>
                <w:lang w:eastAsia="id-ID"/>
              </w:rPr>
              <w:t>.</w:t>
            </w:r>
          </w:p>
          <w:p w:rsidR="00597842" w:rsidRDefault="00597842" w:rsidP="00597842">
            <w:pPr>
              <w:pStyle w:val="BasicParagraph"/>
              <w:suppressAutoHyphens/>
              <w:spacing w:line="240" w:lineRule="auto"/>
              <w:jc w:val="both"/>
              <w:rPr>
                <w:i/>
                <w:iCs/>
                <w:sz w:val="16"/>
                <w:szCs w:val="18"/>
                <w:lang w:val="en-US"/>
              </w:rPr>
            </w:pPr>
            <w:r w:rsidRPr="00597842">
              <w:rPr>
                <w:i/>
                <w:iCs/>
                <w:sz w:val="16"/>
                <w:szCs w:val="18"/>
                <w:lang w:val="en-US"/>
              </w:rPr>
              <w:t xml:space="preserve"> </w:t>
            </w:r>
          </w:p>
          <w:p w:rsidR="00597842" w:rsidRPr="00597842" w:rsidRDefault="00597842" w:rsidP="00597842">
            <w:pPr>
              <w:pStyle w:val="BasicParagraph"/>
              <w:suppressAutoHyphens/>
              <w:spacing w:line="240" w:lineRule="auto"/>
              <w:jc w:val="both"/>
              <w:rPr>
                <w:i/>
                <w:iCs/>
                <w:sz w:val="16"/>
                <w:szCs w:val="18"/>
                <w:lang w:val="en-US"/>
              </w:rPr>
            </w:pPr>
          </w:p>
          <w:p w:rsidR="003B22E0" w:rsidRPr="00A90BD0" w:rsidRDefault="003B22E0" w:rsidP="0082058A">
            <w:pPr>
              <w:pStyle w:val="BasicParagraph"/>
              <w:suppressAutoHyphens/>
              <w:spacing w:line="276" w:lineRule="auto"/>
              <w:jc w:val="right"/>
              <w:rPr>
                <w:rFonts w:cs="Times New Roman"/>
              </w:rPr>
            </w:pPr>
            <w:r>
              <w:rPr>
                <w:rFonts w:cs="Times New Roman"/>
              </w:rPr>
              <w:t>© 2020</w:t>
            </w:r>
            <w:r w:rsidRPr="00A90BD0">
              <w:rPr>
                <w:rFonts w:cs="Times New Roman"/>
              </w:rPr>
              <w:t xml:space="preserve"> Universitas Negeri Semarang</w:t>
            </w:r>
          </w:p>
          <w:p w:rsidR="003B22E0" w:rsidRPr="00A90BD0" w:rsidRDefault="003B22E0" w:rsidP="0082058A">
            <w:pPr>
              <w:pStyle w:val="BasicParagraph"/>
              <w:suppressAutoHyphens/>
              <w:spacing w:line="276" w:lineRule="auto"/>
              <w:jc w:val="right"/>
              <w:rPr>
                <w:rFonts w:cs="Times New Roman"/>
              </w:rPr>
            </w:pPr>
          </w:p>
        </w:tc>
      </w:tr>
      <w:tr w:rsidR="003B22E0" w:rsidRPr="00A90BD0" w:rsidTr="0082058A">
        <w:tc>
          <w:tcPr>
            <w:tcW w:w="4936" w:type="dxa"/>
            <w:gridSpan w:val="3"/>
            <w:tcBorders>
              <w:top w:val="single" w:sz="4" w:space="0" w:color="auto"/>
            </w:tcBorders>
          </w:tcPr>
          <w:p w:rsidR="003B22E0" w:rsidRDefault="003B22E0" w:rsidP="00597842">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597842" w:rsidRPr="00EE4234" w:rsidRDefault="00597842" w:rsidP="00597842">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EE4234">
              <w:rPr>
                <w:rFonts w:ascii="Calisto MT" w:hAnsi="Calisto MT" w:cs="Calisto MT"/>
                <w:sz w:val="16"/>
                <w:szCs w:val="16"/>
                <w:lang w:val="en-GB"/>
              </w:rPr>
              <w:t>Gedung F1 Lantai 1, IKOR FIK UNNES</w:t>
            </w:r>
          </w:p>
          <w:p w:rsidR="00597842" w:rsidRDefault="00597842" w:rsidP="00597842">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EE4234">
              <w:rPr>
                <w:rFonts w:ascii="Calisto MT" w:hAnsi="Calisto MT" w:cs="Calisto MT"/>
                <w:sz w:val="16"/>
                <w:szCs w:val="16"/>
                <w:lang w:val="en-GB"/>
              </w:rPr>
              <w:t>Kampus Sekaran, Gunungpati, Kota Semarang, Indonesia, 50229</w:t>
            </w:r>
          </w:p>
          <w:p w:rsidR="003B22E0" w:rsidRPr="00597842" w:rsidRDefault="00D662C0" w:rsidP="00597842">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Pr>
                <w:rFonts w:ascii="Calisto MT" w:hAnsi="Calisto MT" w:cs="Calisto MT"/>
                <w:color w:val="000000"/>
                <w:sz w:val="16"/>
                <w:szCs w:val="20"/>
                <w:lang w:val="en-GB"/>
              </w:rPr>
              <w:t>Email : s</w:t>
            </w:r>
            <w:r w:rsidR="003B22E0" w:rsidRPr="00597842">
              <w:rPr>
                <w:rFonts w:ascii="Calisto MT" w:hAnsi="Calisto MT" w:cs="Calisto MT"/>
                <w:color w:val="000000"/>
                <w:sz w:val="16"/>
                <w:szCs w:val="20"/>
                <w:lang w:val="en-GB"/>
              </w:rPr>
              <w:t>usandicky30@yahoo.co.id</w:t>
            </w:r>
            <w:bookmarkStart w:id="0" w:name="_GoBack"/>
            <w:bookmarkEnd w:id="0"/>
            <w:r w:rsidR="003E5EA9">
              <w:fldChar w:fldCharType="begin"/>
            </w:r>
            <w:r w:rsidR="003E5EA9">
              <w:instrText xml:space="preserve"> HYPERLINK "mailto:babeguwe@gmail.com" </w:instrText>
            </w:r>
            <w:r w:rsidR="003E5EA9">
              <w:fldChar w:fldCharType="separate"/>
            </w:r>
            <w:r w:rsidR="003E5EA9">
              <w:fldChar w:fldCharType="end"/>
            </w:r>
          </w:p>
        </w:tc>
        <w:tc>
          <w:tcPr>
            <w:tcW w:w="3969" w:type="dxa"/>
            <w:gridSpan w:val="2"/>
            <w:tcBorders>
              <w:top w:val="single" w:sz="4" w:space="0" w:color="auto"/>
            </w:tcBorders>
          </w:tcPr>
          <w:p w:rsidR="003B22E0" w:rsidRPr="007E7EDD" w:rsidRDefault="003B22E0" w:rsidP="0082058A">
            <w:pPr>
              <w:pStyle w:val="BasicParagraph"/>
              <w:jc w:val="right"/>
            </w:pPr>
            <w:r w:rsidRPr="000C669A">
              <w:t xml:space="preserve">ISSN </w:t>
            </w:r>
            <w:r w:rsidRPr="007E7EDD">
              <w:t xml:space="preserve">2252-6528 </w:t>
            </w:r>
          </w:p>
          <w:p w:rsidR="003B22E0" w:rsidRPr="00A90BD0" w:rsidRDefault="003B22E0" w:rsidP="0082058A">
            <w:pPr>
              <w:pStyle w:val="BasicParagraph"/>
              <w:tabs>
                <w:tab w:val="left" w:pos="3431"/>
                <w:tab w:val="right" w:pos="4823"/>
              </w:tabs>
              <w:spacing w:line="276" w:lineRule="auto"/>
              <w:rPr>
                <w:rFonts w:cs="Times New Roman"/>
                <w:bCs/>
                <w:position w:val="-18"/>
                <w:sz w:val="22"/>
                <w:szCs w:val="22"/>
              </w:rPr>
            </w:pPr>
          </w:p>
        </w:tc>
      </w:tr>
    </w:tbl>
    <w:p w:rsidR="00207A34" w:rsidRDefault="00207A34" w:rsidP="00597842">
      <w:pPr>
        <w:spacing w:before="0" w:beforeAutospacing="0" w:after="0" w:afterAutospacing="0" w:line="360" w:lineRule="auto"/>
        <w:ind w:left="0" w:right="0"/>
        <w:jc w:val="both"/>
        <w:rPr>
          <w:rFonts w:ascii="Calisto MT" w:hAnsi="Calisto MT" w:cs="Times New Roman"/>
          <w:b/>
          <w:sz w:val="20"/>
          <w:szCs w:val="20"/>
        </w:rPr>
        <w:sectPr w:rsidR="00207A34" w:rsidSect="009D5216">
          <w:headerReference w:type="default" r:id="rId10"/>
          <w:footerReference w:type="default" r:id="rId11"/>
          <w:footerReference w:type="first" r:id="rId12"/>
          <w:pgSz w:w="11907" w:h="16839" w:code="9"/>
          <w:pgMar w:top="1701" w:right="1701" w:bottom="1701" w:left="1701" w:header="403" w:footer="0" w:gutter="0"/>
          <w:pgNumType w:start="111"/>
          <w:cols w:space="708"/>
          <w:titlePg/>
          <w:docGrid w:linePitch="360"/>
        </w:sectPr>
      </w:pPr>
    </w:p>
    <w:p w:rsidR="00597842" w:rsidRPr="00597842" w:rsidRDefault="00597842" w:rsidP="00597842">
      <w:pPr>
        <w:spacing w:before="0" w:beforeAutospacing="0" w:after="0" w:afterAutospacing="0" w:line="360" w:lineRule="auto"/>
        <w:ind w:left="0" w:right="0"/>
        <w:jc w:val="both"/>
        <w:rPr>
          <w:rFonts w:ascii="Calisto MT" w:hAnsi="Calisto MT" w:cs="Times New Roman"/>
          <w:b/>
          <w:sz w:val="20"/>
          <w:szCs w:val="20"/>
        </w:rPr>
      </w:pPr>
      <w:r w:rsidRPr="00597842">
        <w:rPr>
          <w:rFonts w:ascii="Calisto MT" w:hAnsi="Calisto MT" w:cs="Times New Roman"/>
          <w:b/>
          <w:sz w:val="20"/>
          <w:szCs w:val="20"/>
        </w:rPr>
        <w:lastRenderedPageBreak/>
        <w:t>PENDAHULUAN</w:t>
      </w:r>
    </w:p>
    <w:p w:rsidR="00597842" w:rsidRPr="00597842" w:rsidRDefault="00597842" w:rsidP="00597842">
      <w:pPr>
        <w:pStyle w:val="ListParagraph"/>
        <w:spacing w:after="0" w:line="360" w:lineRule="auto"/>
        <w:ind w:left="0" w:firstLine="567"/>
        <w:jc w:val="both"/>
        <w:rPr>
          <w:rFonts w:ascii="Calisto MT" w:hAnsi="Calisto MT" w:cs="Times New Roman"/>
          <w:sz w:val="20"/>
          <w:szCs w:val="20"/>
        </w:rPr>
      </w:pPr>
      <w:r w:rsidRPr="00597842">
        <w:rPr>
          <w:rFonts w:ascii="Calisto MT" w:hAnsi="Calisto MT" w:cs="Times New Roman"/>
          <w:sz w:val="20"/>
          <w:szCs w:val="20"/>
        </w:rPr>
        <w:t>Olahraga merupakan aktivitas fisik yang dilakukan secara terencana untuk berbagai tujuan, antara lain mendapat kesehatan, kebugaran, rekreasi, pendidikan, dan prestasi. “</w:t>
      </w:r>
      <w:r w:rsidRPr="00597842">
        <w:rPr>
          <w:rFonts w:ascii="Calisto MT" w:hAnsi="Calisto MT" w:cs="Times New Roman"/>
          <w:i/>
          <w:sz w:val="20"/>
          <w:szCs w:val="20"/>
        </w:rPr>
        <w:t>Life is activity</w:t>
      </w:r>
      <w:r w:rsidRPr="00597842">
        <w:rPr>
          <w:rFonts w:ascii="Calisto MT" w:hAnsi="Calisto MT" w:cs="Times New Roman"/>
          <w:sz w:val="20"/>
          <w:szCs w:val="20"/>
        </w:rPr>
        <w:t>” (hidup adalah bergerak), memiliki makna bahwa aktivitas atau gerak merupakan ciri kehidupan. Manusia bergerak dalam rangka mempertahankan hidup (</w:t>
      </w:r>
      <w:r w:rsidRPr="00386C81">
        <w:rPr>
          <w:rFonts w:ascii="Calisto MT" w:hAnsi="Calisto MT" w:cs="Times New Roman"/>
          <w:i/>
          <w:sz w:val="20"/>
          <w:szCs w:val="20"/>
        </w:rPr>
        <w:t>survival</w:t>
      </w:r>
      <w:r w:rsidRPr="00597842">
        <w:rPr>
          <w:rFonts w:ascii="Calisto MT" w:hAnsi="Calisto MT" w:cs="Times New Roman"/>
          <w:sz w:val="20"/>
          <w:szCs w:val="20"/>
        </w:rPr>
        <w:t>). Mi</w:t>
      </w:r>
      <w:r w:rsidR="00386C81">
        <w:rPr>
          <w:rFonts w:ascii="Calisto MT" w:hAnsi="Calisto MT" w:cs="Times New Roman"/>
          <w:sz w:val="20"/>
          <w:szCs w:val="20"/>
        </w:rPr>
        <w:t>salnya, manusia purba bergerak</w:t>
      </w:r>
      <w:r w:rsidR="00386C81">
        <w:rPr>
          <w:rFonts w:ascii="Calisto MT" w:hAnsi="Calisto MT" w:cs="Times New Roman"/>
          <w:sz w:val="20"/>
          <w:szCs w:val="20"/>
          <w:lang w:val="en-US"/>
        </w:rPr>
        <w:t xml:space="preserve"> </w:t>
      </w:r>
      <w:r w:rsidRPr="00597842">
        <w:rPr>
          <w:rFonts w:ascii="Calisto MT" w:hAnsi="Calisto MT" w:cs="Times New Roman"/>
          <w:sz w:val="20"/>
          <w:szCs w:val="20"/>
        </w:rPr>
        <w:t>dari suatu tempat ke tempat yang lain dan berburu binatang dalam rangka mempertahankan kehidupanya. Hingga zaman modern hidup manusia: untuk mencari nafkah, mencari ilmu, mendapatkan derajat sehat dan bugar serta mengembangkan keterampilan melalui olahraga. (Djoko Pekik, 2007:1).</w:t>
      </w:r>
    </w:p>
    <w:p w:rsidR="00597842" w:rsidRPr="00597842" w:rsidRDefault="00597842" w:rsidP="00386C81">
      <w:pPr>
        <w:pStyle w:val="ListParagraph"/>
        <w:spacing w:after="0" w:line="360" w:lineRule="auto"/>
        <w:ind w:left="0" w:firstLine="567"/>
        <w:jc w:val="both"/>
        <w:rPr>
          <w:rFonts w:ascii="Calisto MT" w:hAnsi="Calisto MT" w:cs="Times New Roman"/>
          <w:sz w:val="20"/>
          <w:szCs w:val="20"/>
        </w:rPr>
      </w:pPr>
      <w:r w:rsidRPr="00597842">
        <w:rPr>
          <w:rFonts w:ascii="Calisto MT" w:hAnsi="Calisto MT" w:cs="Times New Roman"/>
          <w:sz w:val="20"/>
          <w:szCs w:val="20"/>
        </w:rPr>
        <w:t>Secara umum aktivitas dalam olahraga terbagi menjadi dua jenis</w:t>
      </w:r>
      <w:r w:rsidR="00386C81">
        <w:rPr>
          <w:rFonts w:ascii="Calisto MT" w:hAnsi="Calisto MT" w:cs="Times New Roman"/>
          <w:sz w:val="20"/>
          <w:szCs w:val="20"/>
          <w:lang w:val="en-US"/>
        </w:rPr>
        <w:t>,</w:t>
      </w:r>
      <w:r w:rsidRPr="00597842">
        <w:rPr>
          <w:rFonts w:ascii="Calisto MT" w:hAnsi="Calisto MT" w:cs="Times New Roman"/>
          <w:sz w:val="20"/>
          <w:szCs w:val="20"/>
        </w:rPr>
        <w:t xml:space="preserve"> yaitu aktivitas aerobik dan aktivitas anaerobik. Aktivitas aerobik yaitu aktivitas olahraga yang membutuhkan oksigen sedangkan aktivitas anaerobik yaitu aktivitas yang tidak membutuhkan oksigen. Aerobik menurut Cooper adalah setiap aktivitas fisik yang dapat memacu jantung </w:t>
      </w:r>
      <w:r w:rsidR="00386C81">
        <w:rPr>
          <w:rFonts w:ascii="Calisto MT" w:hAnsi="Calisto MT" w:cs="Times New Roman"/>
          <w:sz w:val="20"/>
          <w:szCs w:val="20"/>
        </w:rPr>
        <w:t>dan peredaran darah serta perna</w:t>
      </w:r>
      <w:r w:rsidR="00386C81">
        <w:rPr>
          <w:rFonts w:ascii="Calisto MT" w:hAnsi="Calisto MT" w:cs="Times New Roman"/>
          <w:sz w:val="20"/>
          <w:szCs w:val="20"/>
          <w:lang w:val="en-US"/>
        </w:rPr>
        <w:t>p</w:t>
      </w:r>
      <w:r w:rsidRPr="00597842">
        <w:rPr>
          <w:rFonts w:ascii="Calisto MT" w:hAnsi="Calisto MT" w:cs="Times New Roman"/>
          <w:sz w:val="20"/>
          <w:szCs w:val="20"/>
        </w:rPr>
        <w:t>asan yang dilakukan dalam jangka waktu yang cukup lama sehingga menghasilkan perbaikan dan manfaat kepada tubuh. Setiap aktivitas fisik yang menggunakan sebagian besar otot-otot tubuh akan memacu jantung dan paru-paru termasuk aerobik. Setiap olahraga yang menggunakan tangan dan kaki termasuk aerobik, tentu ada syarat lain</w:t>
      </w:r>
      <w:r w:rsidR="00386C81">
        <w:rPr>
          <w:rFonts w:ascii="Calisto MT" w:hAnsi="Calisto MT" w:cs="Times New Roman"/>
          <w:sz w:val="20"/>
          <w:szCs w:val="20"/>
          <w:lang w:val="en-US"/>
        </w:rPr>
        <w:t>n</w:t>
      </w:r>
      <w:r w:rsidRPr="00597842">
        <w:rPr>
          <w:rFonts w:ascii="Calisto MT" w:hAnsi="Calisto MT" w:cs="Times New Roman"/>
          <w:sz w:val="20"/>
          <w:szCs w:val="20"/>
        </w:rPr>
        <w:t>ya</w:t>
      </w:r>
      <w:r w:rsidR="00386C81">
        <w:rPr>
          <w:rFonts w:ascii="Calisto MT" w:hAnsi="Calisto MT" w:cs="Times New Roman"/>
          <w:sz w:val="20"/>
          <w:szCs w:val="20"/>
          <w:lang w:val="en-US"/>
        </w:rPr>
        <w:t>,</w:t>
      </w:r>
      <w:r w:rsidRPr="00597842">
        <w:rPr>
          <w:rFonts w:ascii="Calisto MT" w:hAnsi="Calisto MT" w:cs="Times New Roman"/>
          <w:sz w:val="20"/>
          <w:szCs w:val="20"/>
        </w:rPr>
        <w:t xml:space="preserve"> yaitu aktivitas itu cukup lama dan harus mampu memacu jantung dan sistem</w:t>
      </w:r>
      <w:r w:rsidR="00386C81">
        <w:rPr>
          <w:rFonts w:ascii="Calisto MT" w:hAnsi="Calisto MT" w:cs="Times New Roman"/>
          <w:sz w:val="20"/>
          <w:szCs w:val="20"/>
        </w:rPr>
        <w:t xml:space="preserve"> perna</w:t>
      </w:r>
      <w:r w:rsidR="00386C81">
        <w:rPr>
          <w:rFonts w:ascii="Calisto MT" w:hAnsi="Calisto MT" w:cs="Times New Roman"/>
          <w:sz w:val="20"/>
          <w:szCs w:val="20"/>
          <w:lang w:val="en-US"/>
        </w:rPr>
        <w:t>p</w:t>
      </w:r>
      <w:r w:rsidRPr="00597842">
        <w:rPr>
          <w:rFonts w:ascii="Calisto MT" w:hAnsi="Calisto MT" w:cs="Times New Roman"/>
          <w:sz w:val="20"/>
          <w:szCs w:val="20"/>
        </w:rPr>
        <w:t xml:space="preserve">asan. Jika hanya satu dua gerakan saja atau hanya satu dua menit jelas tidak akan mempengaruhi </w:t>
      </w:r>
      <w:r w:rsidR="00386C81">
        <w:rPr>
          <w:rFonts w:ascii="Calisto MT" w:hAnsi="Calisto MT" w:cs="Times New Roman"/>
          <w:sz w:val="20"/>
          <w:szCs w:val="20"/>
        </w:rPr>
        <w:t>kerja jantung maupun paru-paru.</w:t>
      </w:r>
      <w:r w:rsidR="00386C81">
        <w:rPr>
          <w:rFonts w:ascii="Calisto MT" w:hAnsi="Calisto MT" w:cs="Times New Roman"/>
          <w:sz w:val="20"/>
          <w:szCs w:val="20"/>
          <w:lang w:val="en-US"/>
        </w:rPr>
        <w:t xml:space="preserve"> O</w:t>
      </w:r>
      <w:r w:rsidRPr="00597842">
        <w:rPr>
          <w:rFonts w:ascii="Calisto MT" w:hAnsi="Calisto MT" w:cs="Times New Roman"/>
          <w:sz w:val="20"/>
          <w:szCs w:val="20"/>
        </w:rPr>
        <w:t xml:space="preserve">lahraga yang termasuk aerobik diantaranya yaitu berenang, </w:t>
      </w:r>
      <w:r w:rsidRPr="00597842">
        <w:rPr>
          <w:rFonts w:ascii="Calisto MT" w:hAnsi="Calisto MT" w:cs="Times New Roman"/>
          <w:sz w:val="20"/>
          <w:szCs w:val="20"/>
        </w:rPr>
        <w:t xml:space="preserve">berlari, </w:t>
      </w:r>
      <w:r w:rsidRPr="00386C81">
        <w:rPr>
          <w:rFonts w:ascii="Calisto MT" w:hAnsi="Calisto MT" w:cs="Times New Roman"/>
          <w:i/>
          <w:sz w:val="20"/>
          <w:szCs w:val="20"/>
        </w:rPr>
        <w:t>jogging</w:t>
      </w:r>
      <w:r w:rsidRPr="00597842">
        <w:rPr>
          <w:rFonts w:ascii="Calisto MT" w:hAnsi="Calisto MT" w:cs="Times New Roman"/>
          <w:sz w:val="20"/>
          <w:szCs w:val="20"/>
        </w:rPr>
        <w:t>, dan jalan kaki (Dede Kusmana, 2007:7).</w:t>
      </w:r>
    </w:p>
    <w:p w:rsidR="00386C81" w:rsidRDefault="00597842" w:rsidP="00386C81">
      <w:pPr>
        <w:pStyle w:val="ListParagraph"/>
        <w:spacing w:after="0" w:line="360" w:lineRule="auto"/>
        <w:ind w:left="0" w:firstLine="567"/>
        <w:jc w:val="both"/>
        <w:rPr>
          <w:rFonts w:ascii="Calisto MT" w:hAnsi="Calisto MT" w:cs="Times New Roman"/>
          <w:sz w:val="20"/>
          <w:szCs w:val="20"/>
          <w:lang w:val="en-US"/>
        </w:rPr>
      </w:pPr>
      <w:r w:rsidRPr="00597842">
        <w:rPr>
          <w:rFonts w:ascii="Calisto MT" w:hAnsi="Calisto MT" w:cs="Times New Roman"/>
          <w:sz w:val="20"/>
          <w:szCs w:val="20"/>
        </w:rPr>
        <w:t>Pemulihan (</w:t>
      </w:r>
      <w:r w:rsidRPr="00386C81">
        <w:rPr>
          <w:rFonts w:ascii="Calisto MT" w:hAnsi="Calisto MT" w:cs="Times New Roman"/>
          <w:i/>
          <w:sz w:val="20"/>
          <w:szCs w:val="20"/>
        </w:rPr>
        <w:t>recovery</w:t>
      </w:r>
      <w:r w:rsidRPr="00597842">
        <w:rPr>
          <w:rFonts w:ascii="Calisto MT" w:hAnsi="Calisto MT" w:cs="Times New Roman"/>
          <w:sz w:val="20"/>
          <w:szCs w:val="20"/>
        </w:rPr>
        <w:t>) adalah mengembalikan kondisi tubuh sebelum pertandingan, pemahaman ini sangat penting bagi siswa, atlet</w:t>
      </w:r>
      <w:r w:rsidR="00386C81">
        <w:rPr>
          <w:rFonts w:ascii="Calisto MT" w:hAnsi="Calisto MT" w:cs="Times New Roman"/>
          <w:sz w:val="20"/>
          <w:szCs w:val="20"/>
          <w:lang w:val="en-US"/>
        </w:rPr>
        <w:t>,</w:t>
      </w:r>
      <w:r w:rsidRPr="00597842">
        <w:rPr>
          <w:rFonts w:ascii="Calisto MT" w:hAnsi="Calisto MT" w:cs="Times New Roman"/>
          <w:sz w:val="20"/>
          <w:szCs w:val="20"/>
        </w:rPr>
        <w:t xml:space="preserve"> dan pelatih dalam melakukan program pelatihan untuk mendapatkan hasil atau prestasi yang terbaik (I made Yoga Parwata, 2015:12). Pemulihan dapat diatasi dengan berbagai cara, misalnya : </w:t>
      </w:r>
      <w:r w:rsidRPr="00386C81">
        <w:rPr>
          <w:rFonts w:ascii="Calisto MT" w:hAnsi="Calisto MT" w:cs="Times New Roman"/>
          <w:i/>
          <w:sz w:val="20"/>
          <w:szCs w:val="20"/>
        </w:rPr>
        <w:t>massage, heat</w:t>
      </w:r>
      <w:r w:rsidRPr="00597842">
        <w:rPr>
          <w:rFonts w:ascii="Calisto MT" w:hAnsi="Calisto MT" w:cs="Times New Roman"/>
          <w:sz w:val="20"/>
          <w:szCs w:val="20"/>
        </w:rPr>
        <w:t xml:space="preserve"> atau </w:t>
      </w:r>
      <w:r w:rsidRPr="00386C81">
        <w:rPr>
          <w:rFonts w:ascii="Calisto MT" w:hAnsi="Calisto MT" w:cs="Times New Roman"/>
          <w:i/>
          <w:sz w:val="20"/>
          <w:szCs w:val="20"/>
        </w:rPr>
        <w:t>thertherapy, cold</w:t>
      </w:r>
      <w:r w:rsidRPr="00597842">
        <w:rPr>
          <w:rFonts w:ascii="Calisto MT" w:hAnsi="Calisto MT" w:cs="Times New Roman"/>
          <w:sz w:val="20"/>
          <w:szCs w:val="20"/>
        </w:rPr>
        <w:t xml:space="preserve"> atau </w:t>
      </w:r>
      <w:r w:rsidRPr="00386C81">
        <w:rPr>
          <w:rFonts w:ascii="Calisto MT" w:hAnsi="Calisto MT" w:cs="Times New Roman"/>
          <w:i/>
          <w:sz w:val="20"/>
          <w:szCs w:val="20"/>
        </w:rPr>
        <w:t>cryotherapy</w:t>
      </w:r>
      <w:r w:rsidRPr="00597842">
        <w:rPr>
          <w:rFonts w:ascii="Calisto MT" w:hAnsi="Calisto MT" w:cs="Times New Roman"/>
          <w:sz w:val="20"/>
          <w:szCs w:val="20"/>
        </w:rPr>
        <w:t>, istirahat, meminum minuman olahraga. Dehidra</w:t>
      </w:r>
      <w:r w:rsidR="00386C81">
        <w:rPr>
          <w:rFonts w:ascii="Calisto MT" w:hAnsi="Calisto MT" w:cs="Times New Roman"/>
          <w:sz w:val="20"/>
          <w:szCs w:val="20"/>
        </w:rPr>
        <w:t>si dapat diatasi dengan meminum</w:t>
      </w:r>
      <w:r w:rsidR="00386C81">
        <w:rPr>
          <w:rFonts w:ascii="Calisto MT" w:hAnsi="Calisto MT" w:cs="Times New Roman"/>
          <w:sz w:val="20"/>
          <w:szCs w:val="20"/>
          <w:lang w:val="en-US"/>
        </w:rPr>
        <w:t xml:space="preserve"> </w:t>
      </w:r>
      <w:r w:rsidRPr="00597842">
        <w:rPr>
          <w:rFonts w:ascii="Calisto MT" w:hAnsi="Calisto MT" w:cs="Times New Roman"/>
          <w:sz w:val="20"/>
          <w:szCs w:val="20"/>
        </w:rPr>
        <w:t>minuman olahraga seperti minuman isotonik agar mengembalikan ion tubuh saat atau setelah b</w:t>
      </w:r>
      <w:r w:rsidR="00386C81">
        <w:rPr>
          <w:rFonts w:ascii="Calisto MT" w:hAnsi="Calisto MT" w:cs="Times New Roman"/>
          <w:sz w:val="20"/>
          <w:szCs w:val="20"/>
        </w:rPr>
        <w:t>eraktivitas maupun berolahraga.</w:t>
      </w:r>
    </w:p>
    <w:p w:rsidR="00597842" w:rsidRPr="00386C81" w:rsidRDefault="00597842" w:rsidP="00386C81">
      <w:pPr>
        <w:pStyle w:val="ListParagraph"/>
        <w:spacing w:after="0" w:line="360" w:lineRule="auto"/>
        <w:ind w:left="0" w:firstLine="567"/>
        <w:jc w:val="both"/>
        <w:rPr>
          <w:rFonts w:ascii="Calisto MT" w:hAnsi="Calisto MT" w:cs="Times New Roman"/>
          <w:sz w:val="20"/>
          <w:szCs w:val="20"/>
          <w:lang w:val="en-US"/>
        </w:rPr>
      </w:pPr>
      <w:r w:rsidRPr="00597842">
        <w:rPr>
          <w:rFonts w:ascii="Calisto MT" w:hAnsi="Calisto MT" w:cs="Times New Roman"/>
          <w:color w:val="000000" w:themeColor="text1"/>
          <w:sz w:val="20"/>
          <w:szCs w:val="20"/>
        </w:rPr>
        <w:t xml:space="preserve">Minuman isotonik adalah minuman yang mempunyai tekanan osmotik sama dengan tekanan darah manusia. Dengan demikian minuman ini dapat secara cepat diserap tubuh setelah diminum. Pada prinsipnya minuman isotonik ini dirancang untuk mencegah dehidrasi serta untuk memberikan energi yang dapat digunakan dengan cepat (Sri Winarti, 2006:10). </w:t>
      </w:r>
    </w:p>
    <w:p w:rsidR="00597842" w:rsidRPr="00597842" w:rsidRDefault="00597842" w:rsidP="00386C81">
      <w:pPr>
        <w:pStyle w:val="ListParagraph"/>
        <w:spacing w:after="0" w:line="360" w:lineRule="auto"/>
        <w:ind w:left="0" w:firstLine="567"/>
        <w:jc w:val="both"/>
        <w:rPr>
          <w:rFonts w:ascii="Calisto MT" w:hAnsi="Calisto MT" w:cs="Times New Roman"/>
          <w:sz w:val="20"/>
          <w:szCs w:val="20"/>
        </w:rPr>
      </w:pPr>
      <w:r w:rsidRPr="00597842">
        <w:rPr>
          <w:rFonts w:ascii="Calisto MT" w:hAnsi="Calisto MT" w:cs="Times New Roman"/>
          <w:sz w:val="20"/>
          <w:szCs w:val="20"/>
        </w:rPr>
        <w:t xml:space="preserve">Minuman yang dianjurkan adalah cairan bersifat hipotonik dan isotonik, suhu 8-13 °C, minum 100-400 cc diminum 10-15 sebelum bertanding, dan 100-200 cc setiap 10-15 menit saat bertanding. Pada saat berolahraga, aktivitas minum memberi beberapa keuntungan </w:t>
      </w:r>
      <w:r w:rsidR="00386C81">
        <w:rPr>
          <w:rFonts w:ascii="Calisto MT" w:hAnsi="Calisto MT" w:cs="Times New Roman"/>
          <w:sz w:val="20"/>
          <w:szCs w:val="20"/>
        </w:rPr>
        <w:t>bagi atlet bersangkutan</w:t>
      </w:r>
      <w:r w:rsidR="00386C81">
        <w:rPr>
          <w:rFonts w:ascii="Calisto MT" w:hAnsi="Calisto MT" w:cs="Times New Roman"/>
          <w:sz w:val="20"/>
          <w:szCs w:val="20"/>
          <w:lang w:val="en-US"/>
        </w:rPr>
        <w:t>,</w:t>
      </w:r>
      <w:r w:rsidR="00386C81">
        <w:rPr>
          <w:rFonts w:ascii="Calisto MT" w:hAnsi="Calisto MT" w:cs="Times New Roman"/>
          <w:sz w:val="20"/>
          <w:szCs w:val="20"/>
        </w:rPr>
        <w:t xml:space="preserve"> yaitu</w:t>
      </w:r>
      <w:r w:rsidR="00386C81">
        <w:rPr>
          <w:rFonts w:ascii="Calisto MT" w:hAnsi="Calisto MT" w:cs="Times New Roman"/>
          <w:sz w:val="20"/>
          <w:szCs w:val="20"/>
          <w:lang w:val="en-US"/>
        </w:rPr>
        <w:t xml:space="preserve"> </w:t>
      </w:r>
      <w:r w:rsidRPr="00597842">
        <w:rPr>
          <w:rFonts w:ascii="Calisto MT" w:hAnsi="Calisto MT" w:cs="Times New Roman"/>
          <w:sz w:val="20"/>
          <w:szCs w:val="20"/>
        </w:rPr>
        <w:t>mengembalikan jumlah cairan yang hilang karena keringat, volume darah terjaga, pengangkutan nutrisi dan pembuangan panas lancar (Djoko Pekik, 2007:112).</w:t>
      </w:r>
    </w:p>
    <w:p w:rsidR="00597842" w:rsidRPr="00597842" w:rsidRDefault="00597842" w:rsidP="00386C81">
      <w:pPr>
        <w:pStyle w:val="ListParagraph"/>
        <w:spacing w:after="0" w:line="360" w:lineRule="auto"/>
        <w:ind w:left="0" w:firstLine="567"/>
        <w:jc w:val="both"/>
        <w:rPr>
          <w:rFonts w:ascii="Calisto MT" w:hAnsi="Calisto MT" w:cs="Times New Roman"/>
          <w:sz w:val="20"/>
          <w:szCs w:val="20"/>
        </w:rPr>
      </w:pPr>
      <w:r w:rsidRPr="00597842">
        <w:rPr>
          <w:rFonts w:ascii="Calisto MT" w:hAnsi="Calisto MT" w:cs="Times New Roman"/>
          <w:sz w:val="20"/>
          <w:szCs w:val="20"/>
        </w:rPr>
        <w:t xml:space="preserve">Penelitian oleh Hidajah (2011) dengan judul “Kandungan Natrium 2% dan 5% dalam Minuman Isotonik Memperpendek Waktu </w:t>
      </w:r>
      <w:r w:rsidRPr="00597842">
        <w:rPr>
          <w:rFonts w:ascii="Calisto MT" w:hAnsi="Calisto MT" w:cs="Times New Roman"/>
          <w:sz w:val="20"/>
          <w:szCs w:val="20"/>
        </w:rPr>
        <w:lastRenderedPageBreak/>
        <w:t>Pemulihan” menunjukan hasil bahwa pemberian minuman isotonik berkadar natrium 2% dan 5% dapat memperpendek waktu pemulihan denyut nadi setelah beraktivitas lari sejauh 2,4 km. Berarti dalam penelitian tersebut minuman isotonik dapat memberikan efek terhadap perubahan denyut nadi.</w:t>
      </w:r>
    </w:p>
    <w:p w:rsidR="00386C81" w:rsidRDefault="00597842" w:rsidP="00386C81">
      <w:pPr>
        <w:pStyle w:val="ListParagraph"/>
        <w:spacing w:after="0" w:line="360" w:lineRule="auto"/>
        <w:ind w:left="0" w:firstLine="567"/>
        <w:jc w:val="both"/>
        <w:rPr>
          <w:rFonts w:ascii="Calisto MT" w:hAnsi="Calisto MT" w:cs="Times New Roman"/>
          <w:sz w:val="20"/>
          <w:szCs w:val="20"/>
          <w:lang w:val="en-US"/>
        </w:rPr>
      </w:pPr>
      <w:r w:rsidRPr="00597842">
        <w:rPr>
          <w:rFonts w:ascii="Calisto MT" w:hAnsi="Calisto MT" w:cs="Times New Roman"/>
          <w:sz w:val="20"/>
          <w:szCs w:val="20"/>
        </w:rPr>
        <w:t>Aktivitas aerobik seperti berlari dapat meningkatkan denyut nadi semakin meningkat. Penelitian Hidajah tahun 2011</w:t>
      </w:r>
      <w:r w:rsidR="00386C81">
        <w:rPr>
          <w:rFonts w:ascii="Calisto MT" w:hAnsi="Calisto MT" w:cs="Times New Roman"/>
          <w:sz w:val="20"/>
          <w:szCs w:val="20"/>
          <w:lang w:val="en-US"/>
        </w:rPr>
        <w:t xml:space="preserve">, </w:t>
      </w:r>
      <w:r w:rsidRPr="00597842">
        <w:rPr>
          <w:rFonts w:ascii="Calisto MT" w:hAnsi="Calisto MT" w:cs="Times New Roman"/>
          <w:sz w:val="20"/>
          <w:szCs w:val="20"/>
        </w:rPr>
        <w:t>natrium yang terkandung dalam minuman isotonik dapat memberikan efek terhadap perubahan denyut nadi pemulihan. Peneliti ingin mengetahui perbandingan jumlah konsumsi minuman isotonik dan minuman non isotonik siswa SMP Yohannes XXIII sebelum  aktivitas aerobik serta mana yang lebih signifikan memberikan efek terhadap perubahan denyut nadi pemulihan</w:t>
      </w:r>
      <w:r w:rsidR="00386C81">
        <w:rPr>
          <w:rFonts w:ascii="Calisto MT" w:hAnsi="Calisto MT" w:cs="Times New Roman"/>
          <w:sz w:val="20"/>
          <w:szCs w:val="20"/>
        </w:rPr>
        <w:t>.</w:t>
      </w:r>
    </w:p>
    <w:p w:rsidR="00386C81" w:rsidRPr="00386C81" w:rsidRDefault="00386C81" w:rsidP="00386C81">
      <w:pPr>
        <w:pStyle w:val="ListParagraph"/>
        <w:spacing w:after="0" w:line="360" w:lineRule="auto"/>
        <w:ind w:left="0" w:firstLine="567"/>
        <w:jc w:val="both"/>
        <w:rPr>
          <w:rFonts w:ascii="Calisto MT" w:hAnsi="Calisto MT" w:cs="Times New Roman"/>
          <w:sz w:val="20"/>
          <w:szCs w:val="20"/>
          <w:lang w:val="en-US"/>
        </w:rPr>
      </w:pPr>
    </w:p>
    <w:p w:rsidR="00386C81" w:rsidRDefault="00386C81" w:rsidP="00386C81">
      <w:pPr>
        <w:spacing w:before="0" w:beforeAutospacing="0" w:after="0" w:afterAutospacing="0" w:line="360" w:lineRule="auto"/>
        <w:ind w:left="0"/>
        <w:jc w:val="both"/>
        <w:rPr>
          <w:rFonts w:ascii="Calisto MT" w:hAnsi="Calisto MT" w:cs="Times New Roman"/>
          <w:sz w:val="20"/>
          <w:szCs w:val="20"/>
        </w:rPr>
      </w:pPr>
      <w:r w:rsidRPr="00386C81">
        <w:rPr>
          <w:rFonts w:ascii="Calisto MT" w:hAnsi="Calisto MT" w:cs="Times New Roman"/>
          <w:b/>
          <w:sz w:val="20"/>
          <w:szCs w:val="20"/>
        </w:rPr>
        <w:t>METODE</w:t>
      </w:r>
    </w:p>
    <w:p w:rsidR="00386C81" w:rsidRDefault="00597842" w:rsidP="00386C81">
      <w:pPr>
        <w:spacing w:before="0" w:beforeAutospacing="0" w:after="0" w:afterAutospacing="0" w:line="360" w:lineRule="auto"/>
        <w:ind w:left="0" w:firstLine="567"/>
        <w:jc w:val="both"/>
        <w:rPr>
          <w:rFonts w:ascii="Calisto MT" w:hAnsi="Calisto MT" w:cs="Times New Roman"/>
          <w:sz w:val="20"/>
          <w:szCs w:val="20"/>
        </w:rPr>
      </w:pPr>
      <w:r w:rsidRPr="00597842">
        <w:rPr>
          <w:rFonts w:ascii="Calisto MT" w:hAnsi="Calisto MT" w:cs="Times New Roman"/>
          <w:sz w:val="20"/>
          <w:szCs w:val="20"/>
        </w:rPr>
        <w:t xml:space="preserve">Penelitian ini merupakan penelitian </w:t>
      </w:r>
      <w:r w:rsidRPr="00386C81">
        <w:rPr>
          <w:rFonts w:ascii="Calisto MT" w:hAnsi="Calisto MT" w:cs="Times New Roman"/>
          <w:i/>
          <w:sz w:val="20"/>
          <w:szCs w:val="20"/>
        </w:rPr>
        <w:t>quasi eksperimental</w:t>
      </w:r>
      <w:r w:rsidRPr="00597842">
        <w:rPr>
          <w:rFonts w:ascii="Calisto MT" w:hAnsi="Calisto MT" w:cs="Times New Roman"/>
          <w:sz w:val="20"/>
          <w:szCs w:val="20"/>
        </w:rPr>
        <w:t xml:space="preserve">, dengan rancangan  </w:t>
      </w:r>
      <w:r w:rsidRPr="00597842">
        <w:rPr>
          <w:rFonts w:ascii="Calisto MT" w:hAnsi="Calisto MT" w:cs="Times New Roman"/>
          <w:i/>
          <w:sz w:val="20"/>
          <w:szCs w:val="20"/>
        </w:rPr>
        <w:t>post</w:t>
      </w:r>
      <w:r w:rsidR="00386C81">
        <w:rPr>
          <w:rFonts w:ascii="Calisto MT" w:hAnsi="Calisto MT" w:cs="Times New Roman"/>
          <w:i/>
          <w:sz w:val="20"/>
          <w:szCs w:val="20"/>
        </w:rPr>
        <w:t xml:space="preserve"> </w:t>
      </w:r>
      <w:r w:rsidRPr="00597842">
        <w:rPr>
          <w:rFonts w:ascii="Calisto MT" w:hAnsi="Calisto MT" w:cs="Times New Roman"/>
          <w:i/>
          <w:sz w:val="20"/>
          <w:szCs w:val="20"/>
        </w:rPr>
        <w:t>test only control group design</w:t>
      </w:r>
      <w:r w:rsidRPr="00597842">
        <w:rPr>
          <w:rFonts w:ascii="Calisto MT" w:hAnsi="Calisto MT" w:cs="Times New Roman"/>
          <w:sz w:val="20"/>
          <w:szCs w:val="20"/>
        </w:rPr>
        <w:t>. Penggunaan model ini didasari asumsi bahwa kelompok eksperimen  dan kelompok pembanding yang diambil melalui undian sudah betul-betul ekuivalen (Suharsimi Arikunto, 2009:212)</w:t>
      </w:r>
      <w:r w:rsidR="00386C81">
        <w:rPr>
          <w:rFonts w:ascii="Calisto MT" w:hAnsi="Calisto MT" w:cs="Times New Roman"/>
          <w:sz w:val="20"/>
          <w:szCs w:val="20"/>
        </w:rPr>
        <w:t xml:space="preserve">. </w:t>
      </w:r>
      <w:r w:rsidRPr="00597842">
        <w:rPr>
          <w:rFonts w:ascii="Calisto MT" w:hAnsi="Calisto MT" w:cs="Times New Roman"/>
          <w:sz w:val="20"/>
          <w:szCs w:val="20"/>
        </w:rPr>
        <w:t xml:space="preserve">Variabel </w:t>
      </w:r>
      <w:r w:rsidR="00386C81">
        <w:rPr>
          <w:rFonts w:ascii="Calisto MT" w:hAnsi="Calisto MT" w:cs="Times New Roman"/>
          <w:sz w:val="20"/>
          <w:szCs w:val="20"/>
        </w:rPr>
        <w:t>penelitian yaitu: (1) Variabel bebas : M</w:t>
      </w:r>
      <w:r w:rsidRPr="00597842">
        <w:rPr>
          <w:rFonts w:ascii="Calisto MT" w:hAnsi="Calisto MT" w:cs="Times New Roman"/>
          <w:sz w:val="20"/>
          <w:szCs w:val="20"/>
        </w:rPr>
        <w:t>inuman isotonik dan non i</w:t>
      </w:r>
      <w:r w:rsidR="00386C81">
        <w:rPr>
          <w:rFonts w:ascii="Calisto MT" w:hAnsi="Calisto MT" w:cs="Times New Roman"/>
          <w:sz w:val="20"/>
          <w:szCs w:val="20"/>
        </w:rPr>
        <w:t>sotonik (2) Variabel terikat : P</w:t>
      </w:r>
      <w:r w:rsidRPr="00597842">
        <w:rPr>
          <w:rFonts w:ascii="Calisto MT" w:hAnsi="Calisto MT" w:cs="Times New Roman"/>
          <w:sz w:val="20"/>
          <w:szCs w:val="20"/>
        </w:rPr>
        <w:t xml:space="preserve">erubahan denyut nadi pemulihan. Populasi berjumlah 122 siswa SMP Yohanes XXIII Semarang dengan penarikan sampel yakni </w:t>
      </w:r>
      <w:r w:rsidRPr="00597842">
        <w:rPr>
          <w:rFonts w:ascii="Calisto MT" w:hAnsi="Calisto MT" w:cs="Times New Roman"/>
          <w:i/>
          <w:sz w:val="20"/>
          <w:szCs w:val="20"/>
        </w:rPr>
        <w:t>“total sampling</w:t>
      </w:r>
      <w:r w:rsidRPr="00597842">
        <w:rPr>
          <w:rFonts w:ascii="Calisto MT" w:hAnsi="Calisto MT" w:cs="Times New Roman"/>
          <w:sz w:val="20"/>
          <w:szCs w:val="20"/>
        </w:rPr>
        <w:t>”. Berdasarkan jumlah sampel yang</w:t>
      </w:r>
      <w:r w:rsidR="00386C81">
        <w:rPr>
          <w:rFonts w:ascii="Calisto MT" w:hAnsi="Calisto MT" w:cs="Times New Roman"/>
          <w:sz w:val="20"/>
          <w:szCs w:val="20"/>
        </w:rPr>
        <w:t xml:space="preserve"> diperoleh sejumlah 122 orang, s</w:t>
      </w:r>
      <w:r w:rsidRPr="00597842">
        <w:rPr>
          <w:rFonts w:ascii="Calisto MT" w:hAnsi="Calisto MT" w:cs="Times New Roman"/>
          <w:sz w:val="20"/>
          <w:szCs w:val="20"/>
        </w:rPr>
        <w:t>ampel dibagi menjadi 2 kelompok</w:t>
      </w:r>
      <w:r w:rsidR="00386C81">
        <w:rPr>
          <w:rFonts w:ascii="Calisto MT" w:hAnsi="Calisto MT" w:cs="Times New Roman"/>
          <w:sz w:val="20"/>
          <w:szCs w:val="20"/>
        </w:rPr>
        <w:t>,</w:t>
      </w:r>
      <w:r w:rsidRPr="00597842">
        <w:rPr>
          <w:rFonts w:ascii="Calisto MT" w:hAnsi="Calisto MT" w:cs="Times New Roman"/>
          <w:sz w:val="20"/>
          <w:szCs w:val="20"/>
        </w:rPr>
        <w:t xml:space="preserve"> yaitu kelompok perlakuan dan kelompok kontrol dengan masing-masing berjumlah 61 sampel (n=61) yang dipilih secara acak (</w:t>
      </w:r>
      <w:r w:rsidRPr="00386C81">
        <w:rPr>
          <w:rFonts w:ascii="Calisto MT" w:hAnsi="Calisto MT" w:cs="Times New Roman"/>
          <w:i/>
          <w:sz w:val="20"/>
          <w:szCs w:val="20"/>
        </w:rPr>
        <w:t>random</w:t>
      </w:r>
      <w:r w:rsidRPr="00597842">
        <w:rPr>
          <w:rFonts w:ascii="Calisto MT" w:hAnsi="Calisto MT" w:cs="Times New Roman"/>
          <w:sz w:val="20"/>
          <w:szCs w:val="20"/>
        </w:rPr>
        <w:t xml:space="preserve">). Kelompok perlakuan yakni </w:t>
      </w:r>
      <w:r w:rsidRPr="00597842">
        <w:rPr>
          <w:rFonts w:ascii="Calisto MT" w:hAnsi="Calisto MT" w:cs="Times New Roman"/>
          <w:sz w:val="20"/>
          <w:szCs w:val="20"/>
        </w:rPr>
        <w:t>kelompok yang diberi dan mengkonsumsi minuman isotonik, sedangkan kelompok kontrol yaitu kelompok yang diberi dan meng</w:t>
      </w:r>
      <w:r w:rsidR="00F526FD">
        <w:rPr>
          <w:rFonts w:ascii="Calisto MT" w:hAnsi="Calisto MT" w:cs="Times New Roman"/>
          <w:sz w:val="20"/>
          <w:szCs w:val="20"/>
        </w:rPr>
        <w:t xml:space="preserve">konsumsi minuman non isotonik. </w:t>
      </w:r>
      <w:r w:rsidRPr="00597842">
        <w:rPr>
          <w:rFonts w:ascii="Calisto MT" w:hAnsi="Calisto MT" w:cs="Times New Roman"/>
          <w:sz w:val="20"/>
          <w:szCs w:val="20"/>
        </w:rPr>
        <w:t xml:space="preserve">Instrumen penelitian yang digunakan dalam penelitian yaitu metode palpasi (diraba) </w:t>
      </w:r>
      <w:r w:rsidR="00F526FD">
        <w:rPr>
          <w:rFonts w:ascii="Calisto MT" w:hAnsi="Calisto MT" w:cs="Times New Roman"/>
          <w:sz w:val="20"/>
          <w:szCs w:val="20"/>
        </w:rPr>
        <w:t xml:space="preserve">pada daerah lengan ataupun leher, di mana denyut nadi paling terasa </w:t>
      </w:r>
      <w:r w:rsidRPr="00597842">
        <w:rPr>
          <w:rFonts w:ascii="Calisto MT" w:hAnsi="Calisto MT" w:cs="Times New Roman"/>
          <w:sz w:val="20"/>
          <w:szCs w:val="20"/>
        </w:rPr>
        <w:t xml:space="preserve">untuk pengukuran denyut nadi, timbangan digital dengan model EB9003 </w:t>
      </w:r>
      <w:r w:rsidRPr="00386C81">
        <w:rPr>
          <w:rFonts w:ascii="Calisto MT" w:hAnsi="Calisto MT" w:cs="Times New Roman"/>
          <w:i/>
          <w:sz w:val="20"/>
          <w:szCs w:val="20"/>
        </w:rPr>
        <w:t>merk Camry</w:t>
      </w:r>
      <w:r w:rsidRPr="00597842">
        <w:rPr>
          <w:rFonts w:ascii="Calisto MT" w:hAnsi="Calisto MT" w:cs="Times New Roman"/>
          <w:sz w:val="20"/>
          <w:szCs w:val="20"/>
        </w:rPr>
        <w:t xml:space="preserve"> untuk mengukur berat badan, </w:t>
      </w:r>
      <w:r w:rsidRPr="00597842">
        <w:rPr>
          <w:rFonts w:ascii="Calisto MT" w:hAnsi="Calisto MT" w:cs="Times New Roman"/>
          <w:i/>
          <w:sz w:val="20"/>
          <w:szCs w:val="20"/>
        </w:rPr>
        <w:t>microtoise</w:t>
      </w:r>
      <w:r w:rsidRPr="00597842">
        <w:rPr>
          <w:rFonts w:ascii="Calisto MT" w:hAnsi="Calisto MT" w:cs="Times New Roman"/>
          <w:sz w:val="20"/>
          <w:szCs w:val="20"/>
        </w:rPr>
        <w:t xml:space="preserve"> untuk mengukur tinggi badan, dan </w:t>
      </w:r>
      <w:r w:rsidRPr="00597842">
        <w:rPr>
          <w:rFonts w:ascii="Calisto MT" w:hAnsi="Calisto MT" w:cs="Times New Roman"/>
          <w:i/>
          <w:sz w:val="20"/>
          <w:szCs w:val="20"/>
        </w:rPr>
        <w:t>stopwatch</w:t>
      </w:r>
      <w:r w:rsidRPr="00597842">
        <w:rPr>
          <w:rFonts w:ascii="Calisto MT" w:hAnsi="Calisto MT" w:cs="Times New Roman"/>
          <w:sz w:val="20"/>
          <w:szCs w:val="20"/>
        </w:rPr>
        <w:t xml:space="preserve"> untuk mengukur waktu tempuh lari sampel dalam satuan menit detik.</w:t>
      </w:r>
    </w:p>
    <w:p w:rsidR="00386C81" w:rsidRDefault="00597842" w:rsidP="00207A34">
      <w:pPr>
        <w:spacing w:before="0" w:beforeAutospacing="0" w:after="0" w:afterAutospacing="0" w:line="360" w:lineRule="auto"/>
        <w:ind w:left="0" w:firstLine="567"/>
        <w:jc w:val="both"/>
        <w:rPr>
          <w:rFonts w:ascii="Calisto MT" w:hAnsi="Calisto MT" w:cs="Times New Roman"/>
          <w:sz w:val="20"/>
          <w:szCs w:val="20"/>
        </w:rPr>
      </w:pPr>
      <w:r w:rsidRPr="00597842">
        <w:rPr>
          <w:rFonts w:ascii="Calisto MT" w:hAnsi="Calisto MT" w:cs="Times New Roman"/>
          <w:sz w:val="20"/>
          <w:szCs w:val="20"/>
        </w:rPr>
        <w:t>Penelitian</w:t>
      </w:r>
      <w:r w:rsidR="00386C81">
        <w:rPr>
          <w:rFonts w:ascii="Calisto MT" w:hAnsi="Calisto MT" w:cs="Times New Roman"/>
          <w:sz w:val="20"/>
          <w:szCs w:val="20"/>
        </w:rPr>
        <w:t xml:space="preserve"> </w:t>
      </w:r>
      <w:r w:rsidRPr="00597842">
        <w:rPr>
          <w:rFonts w:ascii="Calisto MT" w:hAnsi="Calisto MT" w:cs="Times New Roman"/>
          <w:sz w:val="20"/>
          <w:szCs w:val="20"/>
        </w:rPr>
        <w:t>dilakukan di Lapangan Olahraga SMP Yohanes XXIII Semarang. Perlakuan berupa pemberian minuman isotonik bertakaran saji 350ml untuk kelompok perlakuan, sedangkan pember</w:t>
      </w:r>
      <w:r w:rsidR="00F526FD">
        <w:rPr>
          <w:rFonts w:ascii="Calisto MT" w:hAnsi="Calisto MT" w:cs="Times New Roman"/>
          <w:sz w:val="20"/>
          <w:szCs w:val="20"/>
        </w:rPr>
        <w:t xml:space="preserve">ian minuman non isotonik dengan The </w:t>
      </w:r>
      <w:r w:rsidRPr="00597842">
        <w:rPr>
          <w:rFonts w:ascii="Calisto MT" w:hAnsi="Calisto MT" w:cs="Times New Roman"/>
          <w:sz w:val="20"/>
          <w:szCs w:val="20"/>
        </w:rPr>
        <w:t>bertakaran saji 350ml untuk kelompok kontrol. Minuman dikonsumsi oleh kelompok kontrol dan kelompok   perlakuan pada saat 1 jam sebelum sampel melakukan aktivitas aerobik (lari 2,4km). Kemudian pengambilan data denyut nadi dilakukan  sebelum aktivitas dan sesudah menit ke-0, 5, 10, 15, dan 30 setelah sampel melakukan aktivitas aerobik (lari 2,4km). Selain pengukuran denyut nadi, dalam penelitian ini sampel juga diukur berat badan sebelum dan sesudah sampel melakukan aktivitas aerobik, pengukuran  tinggi badan, usia</w:t>
      </w:r>
      <w:r w:rsidR="00386C81">
        <w:rPr>
          <w:rFonts w:ascii="Calisto MT" w:hAnsi="Calisto MT" w:cs="Times New Roman"/>
          <w:sz w:val="20"/>
          <w:szCs w:val="20"/>
        </w:rPr>
        <w:t>,</w:t>
      </w:r>
      <w:r w:rsidRPr="00597842">
        <w:rPr>
          <w:rFonts w:ascii="Calisto MT" w:hAnsi="Calisto MT" w:cs="Times New Roman"/>
          <w:sz w:val="20"/>
          <w:szCs w:val="20"/>
        </w:rPr>
        <w:t xml:space="preserve"> dan pengukuran waktu tempuh lari sampel. Analisis data dalam penelitian ini menggunakan perangkat lunak </w:t>
      </w:r>
      <w:r w:rsidR="00F526FD">
        <w:rPr>
          <w:rFonts w:ascii="Calisto MT" w:hAnsi="Calisto MT" w:cs="Times New Roman"/>
          <w:i/>
          <w:sz w:val="20"/>
          <w:szCs w:val="20"/>
        </w:rPr>
        <w:t xml:space="preserve">SPSS </w:t>
      </w:r>
      <w:r w:rsidRPr="00597842">
        <w:rPr>
          <w:rFonts w:ascii="Calisto MT" w:hAnsi="Calisto MT" w:cs="Times New Roman"/>
          <w:sz w:val="20"/>
          <w:szCs w:val="20"/>
        </w:rPr>
        <w:t>16.</w:t>
      </w:r>
    </w:p>
    <w:p w:rsidR="00207A34" w:rsidRPr="00597842" w:rsidRDefault="00207A34" w:rsidP="00207A34">
      <w:pPr>
        <w:spacing w:before="0" w:beforeAutospacing="0" w:after="0" w:afterAutospacing="0" w:line="360" w:lineRule="auto"/>
        <w:ind w:left="0" w:firstLine="567"/>
        <w:jc w:val="both"/>
        <w:rPr>
          <w:rFonts w:ascii="Calisto MT" w:hAnsi="Calisto MT" w:cs="Times New Roman"/>
          <w:sz w:val="20"/>
          <w:szCs w:val="20"/>
        </w:rPr>
      </w:pPr>
    </w:p>
    <w:p w:rsidR="00597842" w:rsidRPr="00597842" w:rsidRDefault="00597842" w:rsidP="00597842">
      <w:pPr>
        <w:autoSpaceDE w:val="0"/>
        <w:autoSpaceDN w:val="0"/>
        <w:adjustRightInd w:val="0"/>
        <w:spacing w:before="0" w:beforeAutospacing="0" w:after="0" w:afterAutospacing="0" w:line="360" w:lineRule="auto"/>
        <w:ind w:left="0" w:right="0"/>
        <w:jc w:val="both"/>
        <w:rPr>
          <w:rFonts w:ascii="Calisto MT" w:hAnsi="Calisto MT" w:cs="Times New Roman"/>
          <w:b/>
          <w:sz w:val="20"/>
          <w:szCs w:val="20"/>
        </w:rPr>
      </w:pPr>
      <w:r w:rsidRPr="00597842">
        <w:rPr>
          <w:rFonts w:ascii="Calisto MT" w:hAnsi="Calisto MT" w:cs="Times New Roman"/>
          <w:b/>
          <w:sz w:val="20"/>
          <w:szCs w:val="20"/>
        </w:rPr>
        <w:t>HASIL DAN PEMBAHASAN</w:t>
      </w:r>
    </w:p>
    <w:p w:rsidR="00597842" w:rsidRPr="00597842" w:rsidRDefault="00597842" w:rsidP="00386C81">
      <w:pPr>
        <w:autoSpaceDE w:val="0"/>
        <w:autoSpaceDN w:val="0"/>
        <w:adjustRightInd w:val="0"/>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Penelitian dilakukan pada Tanggal 30 Januari s.d 4 Februar</w:t>
      </w:r>
      <w:r w:rsidR="00F526FD">
        <w:rPr>
          <w:rFonts w:ascii="Calisto MT" w:hAnsi="Calisto MT" w:cs="Times New Roman"/>
          <w:sz w:val="20"/>
          <w:szCs w:val="20"/>
        </w:rPr>
        <w:t xml:space="preserve">i 2017 di Lapangan Olahraga SMP </w:t>
      </w:r>
      <w:r w:rsidRPr="00597842">
        <w:rPr>
          <w:rFonts w:ascii="Calisto MT" w:hAnsi="Calisto MT" w:cs="Times New Roman"/>
          <w:sz w:val="20"/>
          <w:szCs w:val="20"/>
        </w:rPr>
        <w:t>Yohanes</w:t>
      </w:r>
      <w:r w:rsidR="00F526FD">
        <w:rPr>
          <w:rFonts w:ascii="Calisto MT" w:hAnsi="Calisto MT" w:cs="Times New Roman"/>
          <w:sz w:val="20"/>
          <w:szCs w:val="20"/>
        </w:rPr>
        <w:t xml:space="preserve"> </w:t>
      </w:r>
      <w:r w:rsidRPr="00597842">
        <w:rPr>
          <w:rFonts w:ascii="Calisto MT" w:hAnsi="Calisto MT" w:cs="Times New Roman"/>
          <w:sz w:val="20"/>
          <w:szCs w:val="20"/>
        </w:rPr>
        <w:t>XXIII Semarang.</w:t>
      </w:r>
      <w:r w:rsidR="00386C81">
        <w:rPr>
          <w:rFonts w:ascii="Calisto MT" w:hAnsi="Calisto MT" w:cs="Times New Roman"/>
          <w:sz w:val="20"/>
          <w:szCs w:val="20"/>
        </w:rPr>
        <w:t xml:space="preserve"> </w:t>
      </w:r>
      <w:r w:rsidRPr="00597842">
        <w:rPr>
          <w:rFonts w:ascii="Calisto MT" w:hAnsi="Calisto MT" w:cs="Times New Roman"/>
          <w:sz w:val="20"/>
          <w:szCs w:val="20"/>
        </w:rPr>
        <w:t xml:space="preserve">Sampel dalam penelitian ini  adalah seluruh </w:t>
      </w:r>
      <w:r w:rsidRPr="00597842">
        <w:rPr>
          <w:rFonts w:ascii="Calisto MT" w:hAnsi="Calisto MT" w:cs="Times New Roman"/>
          <w:sz w:val="20"/>
          <w:szCs w:val="20"/>
        </w:rPr>
        <w:lastRenderedPageBreak/>
        <w:t>siswa kelas 9 SMP Yohanes XXIII Semarang yang berjumlah 122 orang.</w:t>
      </w:r>
      <w:r w:rsidR="00386C81">
        <w:rPr>
          <w:rFonts w:ascii="Calisto MT" w:hAnsi="Calisto MT" w:cs="Times New Roman"/>
          <w:sz w:val="20"/>
          <w:szCs w:val="20"/>
        </w:rPr>
        <w:t xml:space="preserve"> </w:t>
      </w:r>
      <w:r w:rsidRPr="00597842">
        <w:rPr>
          <w:rFonts w:ascii="Calisto MT" w:hAnsi="Calisto MT" w:cs="Times New Roman"/>
          <w:sz w:val="20"/>
          <w:szCs w:val="20"/>
        </w:rPr>
        <w:t>Data yang diambil dalam penelitian ini yaitu denyut nadi (1 menit), berat badan (Kg), tinggi badan (cm), dan waktu tempuh sampel berlari 2,4</w:t>
      </w:r>
      <w:r w:rsidR="00F526FD">
        <w:rPr>
          <w:rFonts w:ascii="Calisto MT" w:hAnsi="Calisto MT" w:cs="Times New Roman"/>
          <w:sz w:val="20"/>
          <w:szCs w:val="20"/>
        </w:rPr>
        <w:t xml:space="preserve"> </w:t>
      </w:r>
      <w:r w:rsidRPr="00597842">
        <w:rPr>
          <w:rFonts w:ascii="Calisto MT" w:hAnsi="Calisto MT" w:cs="Times New Roman"/>
          <w:sz w:val="20"/>
          <w:szCs w:val="20"/>
        </w:rPr>
        <w:t>km yang dicatat dalam satuan (menit,</w:t>
      </w:r>
      <w:r w:rsidR="00F526FD">
        <w:rPr>
          <w:rFonts w:ascii="Calisto MT" w:hAnsi="Calisto MT" w:cs="Times New Roman"/>
          <w:sz w:val="20"/>
          <w:szCs w:val="20"/>
        </w:rPr>
        <w:t xml:space="preserve"> </w:t>
      </w:r>
      <w:r w:rsidRPr="00597842">
        <w:rPr>
          <w:rFonts w:ascii="Calisto MT" w:hAnsi="Calisto MT" w:cs="Times New Roman"/>
          <w:sz w:val="20"/>
          <w:szCs w:val="20"/>
        </w:rPr>
        <w:t>detik). Deskripsi data seluruh sam</w:t>
      </w:r>
      <w:r w:rsidR="00386C81">
        <w:rPr>
          <w:rFonts w:ascii="Calisto MT" w:hAnsi="Calisto MT" w:cs="Times New Roman"/>
          <w:sz w:val="20"/>
          <w:szCs w:val="20"/>
        </w:rPr>
        <w:t>pel tersaji pada tabel berikut.</w:t>
      </w:r>
    </w:p>
    <w:p w:rsidR="00597842" w:rsidRPr="00597842" w:rsidRDefault="00597842" w:rsidP="00386C81">
      <w:pPr>
        <w:pStyle w:val="JKTableCaption"/>
      </w:pPr>
      <w:r w:rsidRPr="00597842">
        <w:t>Tabel 1. Karakteristik Sampel Penelitian</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561"/>
        <w:gridCol w:w="22"/>
        <w:gridCol w:w="540"/>
        <w:gridCol w:w="573"/>
        <w:gridCol w:w="573"/>
        <w:gridCol w:w="526"/>
        <w:gridCol w:w="573"/>
      </w:tblGrid>
      <w:tr w:rsidR="00207A34" w:rsidRPr="00597842" w:rsidTr="00642684">
        <w:trPr>
          <w:trHeight w:val="103"/>
        </w:trPr>
        <w:tc>
          <w:tcPr>
            <w:tcW w:w="1099" w:type="pct"/>
            <w:vMerge w:val="restart"/>
            <w:tcBorders>
              <w:top w:val="single" w:sz="4" w:space="0" w:color="auto"/>
              <w:bottom w:val="single" w:sz="4" w:space="0" w:color="auto"/>
            </w:tcBorders>
            <w:vAlign w:val="center"/>
          </w:tcPr>
          <w:p w:rsidR="00597842" w:rsidRPr="00386C81" w:rsidRDefault="00597842" w:rsidP="00386C81">
            <w:pPr>
              <w:spacing w:before="0" w:beforeAutospacing="0" w:after="0" w:afterAutospacing="0"/>
              <w:ind w:left="0"/>
              <w:rPr>
                <w:rFonts w:ascii="Calisto MT" w:hAnsi="Calisto MT"/>
                <w:b/>
                <w:sz w:val="18"/>
                <w:szCs w:val="18"/>
              </w:rPr>
            </w:pPr>
            <w:r w:rsidRPr="00386C81">
              <w:rPr>
                <w:rFonts w:ascii="Calisto MT" w:hAnsi="Calisto MT"/>
                <w:b/>
                <w:sz w:val="18"/>
                <w:szCs w:val="18"/>
              </w:rPr>
              <w:t>Variabel n=122</w:t>
            </w:r>
          </w:p>
        </w:tc>
        <w:tc>
          <w:tcPr>
            <w:tcW w:w="3901" w:type="pct"/>
            <w:gridSpan w:val="7"/>
            <w:tcBorders>
              <w:top w:val="single" w:sz="4" w:space="0" w:color="auto"/>
              <w:bottom w:val="single" w:sz="4" w:space="0" w:color="auto"/>
            </w:tcBorders>
            <w:vAlign w:val="center"/>
          </w:tcPr>
          <w:p w:rsidR="00597842" w:rsidRPr="00386C81" w:rsidRDefault="00597842" w:rsidP="00386C81">
            <w:pPr>
              <w:spacing w:before="0" w:beforeAutospacing="0" w:after="0" w:afterAutospacing="0"/>
              <w:rPr>
                <w:rFonts w:ascii="Calisto MT" w:hAnsi="Calisto MT"/>
                <w:b/>
                <w:sz w:val="18"/>
                <w:szCs w:val="18"/>
              </w:rPr>
            </w:pPr>
            <w:r w:rsidRPr="00386C81">
              <w:rPr>
                <w:rFonts w:ascii="Calisto MT" w:hAnsi="Calisto MT"/>
                <w:b/>
                <w:sz w:val="18"/>
                <w:szCs w:val="18"/>
              </w:rPr>
              <w:t>Kelompok</w:t>
            </w:r>
          </w:p>
        </w:tc>
      </w:tr>
      <w:tr w:rsidR="00207A34" w:rsidRPr="00597842" w:rsidTr="00642684">
        <w:trPr>
          <w:trHeight w:val="67"/>
        </w:trPr>
        <w:tc>
          <w:tcPr>
            <w:tcW w:w="1099" w:type="pct"/>
            <w:vMerge/>
            <w:tcBorders>
              <w:top w:val="nil"/>
              <w:bottom w:val="single" w:sz="4" w:space="0" w:color="auto"/>
            </w:tcBorders>
            <w:vAlign w:val="center"/>
          </w:tcPr>
          <w:p w:rsidR="00597842" w:rsidRPr="00386C81" w:rsidRDefault="00597842" w:rsidP="00386C81">
            <w:pPr>
              <w:spacing w:before="0" w:beforeAutospacing="0" w:after="0" w:afterAutospacing="0"/>
              <w:rPr>
                <w:rFonts w:ascii="Calisto MT" w:hAnsi="Calisto MT"/>
                <w:b/>
                <w:sz w:val="18"/>
                <w:szCs w:val="18"/>
              </w:rPr>
            </w:pPr>
          </w:p>
        </w:tc>
        <w:tc>
          <w:tcPr>
            <w:tcW w:w="1964" w:type="pct"/>
            <w:gridSpan w:val="4"/>
            <w:tcBorders>
              <w:top w:val="single" w:sz="4" w:space="0" w:color="auto"/>
              <w:bottom w:val="single" w:sz="4" w:space="0" w:color="auto"/>
            </w:tcBorders>
            <w:vAlign w:val="center"/>
          </w:tcPr>
          <w:p w:rsidR="00597842" w:rsidRPr="00386C81" w:rsidRDefault="00597842" w:rsidP="00386C81">
            <w:pPr>
              <w:spacing w:before="0" w:beforeAutospacing="0" w:after="0" w:afterAutospacing="0"/>
              <w:rPr>
                <w:rFonts w:ascii="Calisto MT" w:hAnsi="Calisto MT"/>
                <w:b/>
                <w:sz w:val="18"/>
                <w:szCs w:val="18"/>
              </w:rPr>
            </w:pPr>
            <w:r w:rsidRPr="00386C81">
              <w:rPr>
                <w:rFonts w:ascii="Calisto MT" w:hAnsi="Calisto MT"/>
                <w:b/>
                <w:sz w:val="18"/>
                <w:szCs w:val="18"/>
              </w:rPr>
              <w:t>Perlakuan n=61    (minuman isotonik)</w:t>
            </w:r>
          </w:p>
        </w:tc>
        <w:tc>
          <w:tcPr>
            <w:tcW w:w="1937" w:type="pct"/>
            <w:gridSpan w:val="3"/>
            <w:tcBorders>
              <w:top w:val="single" w:sz="4" w:space="0" w:color="auto"/>
              <w:bottom w:val="single" w:sz="4" w:space="0" w:color="auto"/>
            </w:tcBorders>
            <w:vAlign w:val="center"/>
          </w:tcPr>
          <w:p w:rsidR="00597842" w:rsidRPr="00386C81" w:rsidRDefault="00597842" w:rsidP="00386C81">
            <w:pPr>
              <w:spacing w:before="0" w:beforeAutospacing="0" w:after="0" w:afterAutospacing="0"/>
              <w:rPr>
                <w:rFonts w:ascii="Calisto MT" w:hAnsi="Calisto MT"/>
                <w:b/>
                <w:sz w:val="18"/>
                <w:szCs w:val="18"/>
              </w:rPr>
            </w:pPr>
            <w:r w:rsidRPr="00386C81">
              <w:rPr>
                <w:rFonts w:ascii="Calisto MT" w:hAnsi="Calisto MT"/>
                <w:b/>
                <w:sz w:val="18"/>
                <w:szCs w:val="18"/>
              </w:rPr>
              <w:t>Kontrol n=61                     (minuman non isotonik)</w:t>
            </w:r>
          </w:p>
        </w:tc>
      </w:tr>
      <w:tr w:rsidR="00A4268B" w:rsidRPr="00597842" w:rsidTr="00642684">
        <w:trPr>
          <w:trHeight w:val="67"/>
        </w:trPr>
        <w:tc>
          <w:tcPr>
            <w:tcW w:w="1099" w:type="pct"/>
            <w:vMerge/>
            <w:tcBorders>
              <w:top w:val="nil"/>
              <w:bottom w:val="single" w:sz="4" w:space="0" w:color="auto"/>
            </w:tcBorders>
          </w:tcPr>
          <w:p w:rsidR="00597842" w:rsidRPr="00386C81" w:rsidRDefault="00597842" w:rsidP="00386C81">
            <w:pPr>
              <w:spacing w:before="0" w:beforeAutospacing="0" w:after="0" w:afterAutospacing="0"/>
              <w:rPr>
                <w:rFonts w:ascii="Calisto MT" w:hAnsi="Calisto MT"/>
                <w:b/>
                <w:sz w:val="18"/>
                <w:szCs w:val="18"/>
              </w:rPr>
            </w:pPr>
          </w:p>
        </w:tc>
        <w:tc>
          <w:tcPr>
            <w:tcW w:w="675" w:type="pct"/>
            <w:gridSpan w:val="2"/>
            <w:tcBorders>
              <w:top w:val="single" w:sz="4" w:space="0" w:color="auto"/>
              <w:bottom w:val="single" w:sz="4" w:space="0" w:color="auto"/>
            </w:tcBorders>
            <w:vAlign w:val="center"/>
          </w:tcPr>
          <w:p w:rsidR="00597842" w:rsidRPr="00386C81" w:rsidRDefault="00597842" w:rsidP="00642684">
            <w:pPr>
              <w:spacing w:before="0" w:beforeAutospacing="0" w:after="0" w:afterAutospacing="0"/>
              <w:ind w:right="-132"/>
              <w:rPr>
                <w:rFonts w:ascii="Calisto MT" w:hAnsi="Calisto MT"/>
                <w:b/>
                <w:sz w:val="18"/>
                <w:szCs w:val="18"/>
              </w:rPr>
            </w:pPr>
            <w:r w:rsidRPr="00386C81">
              <w:rPr>
                <w:rFonts w:ascii="Calisto MT" w:hAnsi="Calisto MT"/>
                <w:b/>
                <w:sz w:val="18"/>
                <w:szCs w:val="18"/>
              </w:rPr>
              <w:t>Rerata</w:t>
            </w:r>
          </w:p>
        </w:tc>
        <w:tc>
          <w:tcPr>
            <w:tcW w:w="625" w:type="pct"/>
            <w:tcBorders>
              <w:top w:val="single" w:sz="4" w:space="0" w:color="auto"/>
              <w:bottom w:val="single" w:sz="4" w:space="0" w:color="auto"/>
            </w:tcBorders>
            <w:vAlign w:val="center"/>
          </w:tcPr>
          <w:p w:rsidR="00597842" w:rsidRPr="00386C81" w:rsidRDefault="00597842" w:rsidP="00386C81">
            <w:pPr>
              <w:spacing w:before="0" w:beforeAutospacing="0" w:after="0" w:afterAutospacing="0"/>
              <w:rPr>
                <w:rFonts w:ascii="Calisto MT" w:hAnsi="Calisto MT"/>
                <w:b/>
                <w:sz w:val="18"/>
                <w:szCs w:val="18"/>
              </w:rPr>
            </w:pPr>
            <w:r w:rsidRPr="00386C81">
              <w:rPr>
                <w:rFonts w:ascii="Calisto MT" w:hAnsi="Calisto MT"/>
                <w:b/>
                <w:sz w:val="18"/>
                <w:szCs w:val="18"/>
              </w:rPr>
              <w:t>Min</w:t>
            </w:r>
          </w:p>
        </w:tc>
        <w:tc>
          <w:tcPr>
            <w:tcW w:w="664" w:type="pct"/>
            <w:tcBorders>
              <w:top w:val="single" w:sz="4" w:space="0" w:color="auto"/>
              <w:bottom w:val="single" w:sz="4" w:space="0" w:color="auto"/>
            </w:tcBorders>
            <w:vAlign w:val="center"/>
          </w:tcPr>
          <w:p w:rsidR="00597842" w:rsidRPr="00386C81" w:rsidRDefault="00597842" w:rsidP="00386C81">
            <w:pPr>
              <w:spacing w:before="0" w:beforeAutospacing="0" w:after="0" w:afterAutospacing="0"/>
              <w:rPr>
                <w:rFonts w:ascii="Calisto MT" w:hAnsi="Calisto MT"/>
                <w:b/>
                <w:sz w:val="18"/>
                <w:szCs w:val="18"/>
              </w:rPr>
            </w:pPr>
            <w:r w:rsidRPr="00386C81">
              <w:rPr>
                <w:rFonts w:ascii="Calisto MT" w:hAnsi="Calisto MT"/>
                <w:b/>
                <w:sz w:val="18"/>
                <w:szCs w:val="18"/>
              </w:rPr>
              <w:t>Maks</w:t>
            </w:r>
          </w:p>
        </w:tc>
        <w:tc>
          <w:tcPr>
            <w:tcW w:w="664" w:type="pct"/>
            <w:tcBorders>
              <w:top w:val="single" w:sz="4" w:space="0" w:color="auto"/>
              <w:bottom w:val="single" w:sz="4" w:space="0" w:color="auto"/>
            </w:tcBorders>
            <w:vAlign w:val="center"/>
          </w:tcPr>
          <w:p w:rsidR="00597842" w:rsidRPr="00386C81" w:rsidRDefault="00597842" w:rsidP="00642684">
            <w:pPr>
              <w:spacing w:before="0" w:beforeAutospacing="0" w:after="0" w:afterAutospacing="0"/>
              <w:ind w:right="-114"/>
              <w:rPr>
                <w:rFonts w:ascii="Calisto MT" w:hAnsi="Calisto MT"/>
                <w:b/>
                <w:sz w:val="18"/>
                <w:szCs w:val="18"/>
              </w:rPr>
            </w:pPr>
            <w:r w:rsidRPr="00386C81">
              <w:rPr>
                <w:rFonts w:ascii="Calisto MT" w:hAnsi="Calisto MT"/>
                <w:b/>
                <w:sz w:val="18"/>
                <w:szCs w:val="18"/>
              </w:rPr>
              <w:t>Rerata</w:t>
            </w:r>
          </w:p>
        </w:tc>
        <w:tc>
          <w:tcPr>
            <w:tcW w:w="609" w:type="pct"/>
            <w:tcBorders>
              <w:top w:val="single" w:sz="4" w:space="0" w:color="auto"/>
              <w:bottom w:val="single" w:sz="4" w:space="0" w:color="auto"/>
            </w:tcBorders>
            <w:vAlign w:val="center"/>
          </w:tcPr>
          <w:p w:rsidR="00597842" w:rsidRPr="00386C81" w:rsidRDefault="00597842" w:rsidP="00386C81">
            <w:pPr>
              <w:spacing w:before="0" w:beforeAutospacing="0" w:after="0" w:afterAutospacing="0"/>
              <w:rPr>
                <w:rFonts w:ascii="Calisto MT" w:hAnsi="Calisto MT"/>
                <w:b/>
                <w:sz w:val="18"/>
                <w:szCs w:val="18"/>
              </w:rPr>
            </w:pPr>
            <w:r w:rsidRPr="00386C81">
              <w:rPr>
                <w:rFonts w:ascii="Calisto MT" w:hAnsi="Calisto MT"/>
                <w:b/>
                <w:sz w:val="18"/>
                <w:szCs w:val="18"/>
              </w:rPr>
              <w:t>Min</w:t>
            </w:r>
          </w:p>
        </w:tc>
        <w:tc>
          <w:tcPr>
            <w:tcW w:w="664" w:type="pct"/>
            <w:tcBorders>
              <w:top w:val="single" w:sz="4" w:space="0" w:color="auto"/>
              <w:bottom w:val="single" w:sz="4" w:space="0" w:color="auto"/>
            </w:tcBorders>
            <w:vAlign w:val="center"/>
          </w:tcPr>
          <w:p w:rsidR="00597842" w:rsidRPr="00386C81" w:rsidRDefault="00597842" w:rsidP="00386C81">
            <w:pPr>
              <w:spacing w:before="0" w:beforeAutospacing="0" w:after="0" w:afterAutospacing="0"/>
              <w:rPr>
                <w:rFonts w:ascii="Calisto MT" w:hAnsi="Calisto MT"/>
                <w:b/>
                <w:sz w:val="18"/>
                <w:szCs w:val="18"/>
              </w:rPr>
            </w:pPr>
            <w:r w:rsidRPr="00386C81">
              <w:rPr>
                <w:rFonts w:ascii="Calisto MT" w:hAnsi="Calisto MT"/>
                <w:b/>
                <w:sz w:val="18"/>
                <w:szCs w:val="18"/>
              </w:rPr>
              <w:t>Maks</w:t>
            </w:r>
          </w:p>
        </w:tc>
      </w:tr>
      <w:tr w:rsidR="00A4268B" w:rsidRPr="00597842" w:rsidTr="00F1390A">
        <w:trPr>
          <w:trHeight w:val="232"/>
        </w:trPr>
        <w:tc>
          <w:tcPr>
            <w:tcW w:w="1099" w:type="pct"/>
            <w:tcBorders>
              <w:top w:val="single" w:sz="4" w:space="0" w:color="auto"/>
            </w:tcBorders>
          </w:tcPr>
          <w:p w:rsidR="00597842" w:rsidRPr="00386C81" w:rsidRDefault="00597842" w:rsidP="00386C81">
            <w:pPr>
              <w:spacing w:before="0" w:beforeAutospacing="0" w:after="0" w:afterAutospacing="0"/>
              <w:rPr>
                <w:rFonts w:ascii="Calisto MT" w:hAnsi="Calisto MT"/>
                <w:sz w:val="18"/>
                <w:szCs w:val="18"/>
              </w:rPr>
            </w:pPr>
            <w:r w:rsidRPr="00386C81">
              <w:rPr>
                <w:rFonts w:ascii="Calisto MT" w:hAnsi="Calisto MT"/>
                <w:sz w:val="18"/>
                <w:szCs w:val="18"/>
              </w:rPr>
              <w:t>Umur (Th)</w:t>
            </w:r>
          </w:p>
        </w:tc>
        <w:tc>
          <w:tcPr>
            <w:tcW w:w="650" w:type="pct"/>
            <w:tcBorders>
              <w:top w:val="single" w:sz="4" w:space="0" w:color="auto"/>
            </w:tcBorders>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15,15</w:t>
            </w:r>
          </w:p>
          <w:p w:rsidR="00597842" w:rsidRPr="00386C81" w:rsidRDefault="00597842" w:rsidP="00F1390A">
            <w:pPr>
              <w:spacing w:before="0" w:beforeAutospacing="0" w:after="0" w:afterAutospacing="0"/>
              <w:rPr>
                <w:rFonts w:ascii="Calisto MT" w:hAnsi="Calisto MT"/>
                <w:sz w:val="18"/>
                <w:szCs w:val="18"/>
              </w:rPr>
            </w:pPr>
          </w:p>
        </w:tc>
        <w:tc>
          <w:tcPr>
            <w:tcW w:w="650" w:type="pct"/>
            <w:gridSpan w:val="2"/>
            <w:tcBorders>
              <w:top w:val="single" w:sz="4" w:space="0" w:color="auto"/>
            </w:tcBorders>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14</w:t>
            </w:r>
          </w:p>
        </w:tc>
        <w:tc>
          <w:tcPr>
            <w:tcW w:w="664" w:type="pct"/>
            <w:tcBorders>
              <w:top w:val="single" w:sz="4" w:space="0" w:color="auto"/>
            </w:tcBorders>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17</w:t>
            </w:r>
          </w:p>
        </w:tc>
        <w:tc>
          <w:tcPr>
            <w:tcW w:w="664" w:type="pct"/>
            <w:tcBorders>
              <w:top w:val="single" w:sz="4" w:space="0" w:color="auto"/>
            </w:tcBorders>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14,89</w:t>
            </w:r>
          </w:p>
          <w:p w:rsidR="00597842" w:rsidRPr="00386C81" w:rsidRDefault="00597842" w:rsidP="00F1390A">
            <w:pPr>
              <w:spacing w:before="0" w:beforeAutospacing="0" w:after="0" w:afterAutospacing="0"/>
              <w:rPr>
                <w:rFonts w:ascii="Calisto MT" w:hAnsi="Calisto MT"/>
                <w:sz w:val="18"/>
                <w:szCs w:val="18"/>
              </w:rPr>
            </w:pPr>
          </w:p>
        </w:tc>
        <w:tc>
          <w:tcPr>
            <w:tcW w:w="609" w:type="pct"/>
            <w:tcBorders>
              <w:top w:val="single" w:sz="4" w:space="0" w:color="auto"/>
            </w:tcBorders>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13</w:t>
            </w:r>
          </w:p>
        </w:tc>
        <w:tc>
          <w:tcPr>
            <w:tcW w:w="664" w:type="pct"/>
            <w:tcBorders>
              <w:top w:val="single" w:sz="4" w:space="0" w:color="auto"/>
            </w:tcBorders>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17</w:t>
            </w:r>
          </w:p>
        </w:tc>
      </w:tr>
      <w:tr w:rsidR="00A4268B" w:rsidRPr="00597842" w:rsidTr="00F1390A">
        <w:trPr>
          <w:trHeight w:val="232"/>
        </w:trPr>
        <w:tc>
          <w:tcPr>
            <w:tcW w:w="1099" w:type="pct"/>
          </w:tcPr>
          <w:p w:rsidR="00597842" w:rsidRPr="00386C81" w:rsidRDefault="00597842" w:rsidP="00386C81">
            <w:pPr>
              <w:spacing w:before="0" w:beforeAutospacing="0" w:after="0" w:afterAutospacing="0"/>
              <w:rPr>
                <w:rFonts w:ascii="Calisto MT" w:hAnsi="Calisto MT"/>
                <w:sz w:val="18"/>
                <w:szCs w:val="18"/>
              </w:rPr>
            </w:pPr>
            <w:r w:rsidRPr="00386C81">
              <w:rPr>
                <w:rFonts w:ascii="Calisto MT" w:hAnsi="Calisto MT"/>
                <w:sz w:val="18"/>
                <w:szCs w:val="18"/>
              </w:rPr>
              <w:t>Berat badan (Kg) sebelum lari</w:t>
            </w:r>
          </w:p>
        </w:tc>
        <w:tc>
          <w:tcPr>
            <w:tcW w:w="650" w:type="pct"/>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55,34</w:t>
            </w:r>
          </w:p>
          <w:p w:rsidR="00597842" w:rsidRPr="00386C81" w:rsidRDefault="00597842" w:rsidP="00F1390A">
            <w:pPr>
              <w:spacing w:before="0" w:beforeAutospacing="0" w:after="0" w:afterAutospacing="0"/>
              <w:rPr>
                <w:rFonts w:ascii="Calisto MT" w:hAnsi="Calisto MT"/>
                <w:sz w:val="18"/>
                <w:szCs w:val="18"/>
              </w:rPr>
            </w:pPr>
          </w:p>
        </w:tc>
        <w:tc>
          <w:tcPr>
            <w:tcW w:w="650" w:type="pct"/>
            <w:gridSpan w:val="2"/>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35,7</w:t>
            </w:r>
          </w:p>
        </w:tc>
        <w:tc>
          <w:tcPr>
            <w:tcW w:w="664"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94,8</w:t>
            </w:r>
          </w:p>
        </w:tc>
        <w:tc>
          <w:tcPr>
            <w:tcW w:w="664" w:type="pct"/>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55,70</w:t>
            </w:r>
          </w:p>
          <w:p w:rsidR="00597842" w:rsidRPr="00386C81" w:rsidRDefault="00597842" w:rsidP="00F1390A">
            <w:pPr>
              <w:spacing w:before="0" w:beforeAutospacing="0" w:after="0" w:afterAutospacing="0"/>
              <w:rPr>
                <w:rFonts w:ascii="Calisto MT" w:hAnsi="Calisto MT"/>
                <w:sz w:val="18"/>
                <w:szCs w:val="18"/>
              </w:rPr>
            </w:pPr>
          </w:p>
        </w:tc>
        <w:tc>
          <w:tcPr>
            <w:tcW w:w="609"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32</w:t>
            </w:r>
          </w:p>
        </w:tc>
        <w:tc>
          <w:tcPr>
            <w:tcW w:w="664"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99,8</w:t>
            </w:r>
          </w:p>
        </w:tc>
      </w:tr>
      <w:tr w:rsidR="00A4268B" w:rsidRPr="00597842" w:rsidTr="00F1390A">
        <w:trPr>
          <w:trHeight w:val="267"/>
        </w:trPr>
        <w:tc>
          <w:tcPr>
            <w:tcW w:w="1099" w:type="pct"/>
          </w:tcPr>
          <w:p w:rsidR="00597842" w:rsidRPr="00386C81" w:rsidRDefault="00597842" w:rsidP="00386C81">
            <w:pPr>
              <w:spacing w:before="0" w:beforeAutospacing="0" w:after="0" w:afterAutospacing="0"/>
              <w:rPr>
                <w:rFonts w:ascii="Calisto MT" w:hAnsi="Calisto MT"/>
                <w:sz w:val="18"/>
                <w:szCs w:val="18"/>
              </w:rPr>
            </w:pPr>
            <w:r w:rsidRPr="00386C81">
              <w:rPr>
                <w:rFonts w:ascii="Calisto MT" w:hAnsi="Calisto MT"/>
                <w:sz w:val="18"/>
                <w:szCs w:val="18"/>
              </w:rPr>
              <w:t>Berat badan (Kg) sesudah lari</w:t>
            </w:r>
          </w:p>
        </w:tc>
        <w:tc>
          <w:tcPr>
            <w:tcW w:w="650" w:type="pct"/>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55,17</w:t>
            </w:r>
          </w:p>
          <w:p w:rsidR="00597842" w:rsidRPr="00386C81" w:rsidRDefault="00597842" w:rsidP="00F1390A">
            <w:pPr>
              <w:spacing w:before="0" w:beforeAutospacing="0" w:after="0" w:afterAutospacing="0"/>
              <w:rPr>
                <w:rFonts w:ascii="Calisto MT" w:hAnsi="Calisto MT"/>
                <w:sz w:val="18"/>
                <w:szCs w:val="18"/>
              </w:rPr>
            </w:pPr>
          </w:p>
        </w:tc>
        <w:tc>
          <w:tcPr>
            <w:tcW w:w="650" w:type="pct"/>
            <w:gridSpan w:val="2"/>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35,5</w:t>
            </w:r>
          </w:p>
        </w:tc>
        <w:tc>
          <w:tcPr>
            <w:tcW w:w="664"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94,5</w:t>
            </w:r>
          </w:p>
        </w:tc>
        <w:tc>
          <w:tcPr>
            <w:tcW w:w="664" w:type="pct"/>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55,5</w:t>
            </w:r>
          </w:p>
          <w:p w:rsidR="00597842" w:rsidRPr="00386C81" w:rsidRDefault="00597842" w:rsidP="00F1390A">
            <w:pPr>
              <w:spacing w:before="0" w:beforeAutospacing="0" w:after="0" w:afterAutospacing="0"/>
              <w:rPr>
                <w:rFonts w:ascii="Calisto MT" w:hAnsi="Calisto MT"/>
                <w:sz w:val="18"/>
                <w:szCs w:val="18"/>
              </w:rPr>
            </w:pPr>
          </w:p>
        </w:tc>
        <w:tc>
          <w:tcPr>
            <w:tcW w:w="609"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31,8</w:t>
            </w:r>
          </w:p>
        </w:tc>
        <w:tc>
          <w:tcPr>
            <w:tcW w:w="664"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99,3</w:t>
            </w:r>
          </w:p>
        </w:tc>
      </w:tr>
      <w:tr w:rsidR="00A4268B" w:rsidRPr="00597842" w:rsidTr="00F1390A">
        <w:trPr>
          <w:trHeight w:val="204"/>
        </w:trPr>
        <w:tc>
          <w:tcPr>
            <w:tcW w:w="1099" w:type="pct"/>
          </w:tcPr>
          <w:p w:rsidR="00597842" w:rsidRPr="00386C81" w:rsidRDefault="00597842" w:rsidP="00386C81">
            <w:pPr>
              <w:spacing w:before="0" w:beforeAutospacing="0" w:after="0" w:afterAutospacing="0"/>
              <w:rPr>
                <w:rFonts w:ascii="Calisto MT" w:hAnsi="Calisto MT"/>
                <w:sz w:val="18"/>
                <w:szCs w:val="18"/>
              </w:rPr>
            </w:pPr>
            <w:r w:rsidRPr="00386C81">
              <w:rPr>
                <w:rFonts w:ascii="Calisto MT" w:hAnsi="Calisto MT"/>
                <w:sz w:val="18"/>
                <w:szCs w:val="18"/>
              </w:rPr>
              <w:t>Tinggi Badan (cm)</w:t>
            </w:r>
          </w:p>
        </w:tc>
        <w:tc>
          <w:tcPr>
            <w:tcW w:w="650" w:type="pct"/>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163,4</w:t>
            </w:r>
          </w:p>
        </w:tc>
        <w:tc>
          <w:tcPr>
            <w:tcW w:w="650" w:type="pct"/>
            <w:gridSpan w:val="2"/>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150</w:t>
            </w:r>
          </w:p>
        </w:tc>
        <w:tc>
          <w:tcPr>
            <w:tcW w:w="664"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172</w:t>
            </w:r>
          </w:p>
        </w:tc>
        <w:tc>
          <w:tcPr>
            <w:tcW w:w="664" w:type="pct"/>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158,9</w:t>
            </w:r>
          </w:p>
        </w:tc>
        <w:tc>
          <w:tcPr>
            <w:tcW w:w="609"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128</w:t>
            </w:r>
          </w:p>
        </w:tc>
        <w:tc>
          <w:tcPr>
            <w:tcW w:w="664"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173</w:t>
            </w:r>
          </w:p>
        </w:tc>
      </w:tr>
      <w:tr w:rsidR="00A4268B" w:rsidRPr="00597842" w:rsidTr="00F1390A">
        <w:trPr>
          <w:trHeight w:val="226"/>
        </w:trPr>
        <w:tc>
          <w:tcPr>
            <w:tcW w:w="1099" w:type="pct"/>
          </w:tcPr>
          <w:p w:rsidR="00597842" w:rsidRPr="00386C81" w:rsidRDefault="00597842" w:rsidP="00386C81">
            <w:pPr>
              <w:spacing w:before="0" w:beforeAutospacing="0" w:after="0" w:afterAutospacing="0"/>
              <w:rPr>
                <w:rFonts w:ascii="Calisto MT" w:hAnsi="Calisto MT"/>
                <w:sz w:val="18"/>
                <w:szCs w:val="18"/>
              </w:rPr>
            </w:pPr>
            <w:r w:rsidRPr="00386C81">
              <w:rPr>
                <w:rFonts w:ascii="Calisto MT" w:hAnsi="Calisto MT"/>
                <w:sz w:val="18"/>
                <w:szCs w:val="18"/>
              </w:rPr>
              <w:t>Waktu Lari 2,4km (menit, detik)</w:t>
            </w:r>
          </w:p>
        </w:tc>
        <w:tc>
          <w:tcPr>
            <w:tcW w:w="650" w:type="pct"/>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20,27</w:t>
            </w:r>
          </w:p>
          <w:p w:rsidR="00597842" w:rsidRPr="00386C81" w:rsidRDefault="00597842" w:rsidP="00F1390A">
            <w:pPr>
              <w:spacing w:before="0" w:beforeAutospacing="0" w:after="0" w:afterAutospacing="0"/>
              <w:rPr>
                <w:rFonts w:ascii="Calisto MT" w:hAnsi="Calisto MT"/>
                <w:sz w:val="18"/>
                <w:szCs w:val="18"/>
              </w:rPr>
            </w:pPr>
          </w:p>
        </w:tc>
        <w:tc>
          <w:tcPr>
            <w:tcW w:w="650" w:type="pct"/>
            <w:gridSpan w:val="2"/>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17,32</w:t>
            </w:r>
          </w:p>
          <w:p w:rsidR="00597842" w:rsidRPr="00386C81" w:rsidRDefault="00597842" w:rsidP="00F1390A">
            <w:pPr>
              <w:spacing w:before="0" w:beforeAutospacing="0" w:after="0" w:afterAutospacing="0"/>
              <w:rPr>
                <w:rFonts w:ascii="Calisto MT" w:hAnsi="Calisto MT"/>
                <w:sz w:val="18"/>
                <w:szCs w:val="18"/>
              </w:rPr>
            </w:pPr>
          </w:p>
        </w:tc>
        <w:tc>
          <w:tcPr>
            <w:tcW w:w="664"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26,4</w:t>
            </w:r>
          </w:p>
          <w:p w:rsidR="00597842" w:rsidRPr="00386C81" w:rsidRDefault="00597842" w:rsidP="00F1390A">
            <w:pPr>
              <w:spacing w:before="0" w:beforeAutospacing="0" w:after="0" w:afterAutospacing="0"/>
              <w:rPr>
                <w:rFonts w:ascii="Calisto MT" w:hAnsi="Calisto MT"/>
                <w:sz w:val="18"/>
                <w:szCs w:val="18"/>
              </w:rPr>
            </w:pPr>
          </w:p>
        </w:tc>
        <w:tc>
          <w:tcPr>
            <w:tcW w:w="664" w:type="pct"/>
          </w:tcPr>
          <w:p w:rsidR="00597842" w:rsidRPr="00386C81" w:rsidRDefault="00642684" w:rsidP="00F1390A">
            <w:pPr>
              <w:spacing w:before="0" w:beforeAutospacing="0" w:after="0" w:afterAutospacing="0"/>
              <w:rPr>
                <w:rFonts w:ascii="Calisto MT" w:hAnsi="Calisto MT"/>
                <w:sz w:val="18"/>
                <w:szCs w:val="18"/>
              </w:rPr>
            </w:pPr>
            <w:r>
              <w:rPr>
                <w:rFonts w:ascii="Calisto MT" w:hAnsi="Calisto MT"/>
                <w:sz w:val="18"/>
                <w:szCs w:val="18"/>
              </w:rPr>
              <w:t>21,16</w:t>
            </w:r>
          </w:p>
          <w:p w:rsidR="00597842" w:rsidRPr="00386C81" w:rsidRDefault="00597842" w:rsidP="00F1390A">
            <w:pPr>
              <w:spacing w:before="0" w:beforeAutospacing="0" w:after="0" w:afterAutospacing="0"/>
              <w:rPr>
                <w:rFonts w:ascii="Calisto MT" w:hAnsi="Calisto MT"/>
                <w:sz w:val="18"/>
                <w:szCs w:val="18"/>
              </w:rPr>
            </w:pPr>
          </w:p>
        </w:tc>
        <w:tc>
          <w:tcPr>
            <w:tcW w:w="609"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16,55</w:t>
            </w:r>
          </w:p>
          <w:p w:rsidR="00597842" w:rsidRPr="00386C81" w:rsidRDefault="00597842" w:rsidP="00F1390A">
            <w:pPr>
              <w:spacing w:before="0" w:beforeAutospacing="0" w:after="0" w:afterAutospacing="0"/>
              <w:rPr>
                <w:rFonts w:ascii="Calisto MT" w:hAnsi="Calisto MT"/>
                <w:sz w:val="18"/>
                <w:szCs w:val="18"/>
              </w:rPr>
            </w:pPr>
          </w:p>
        </w:tc>
        <w:tc>
          <w:tcPr>
            <w:tcW w:w="664" w:type="pct"/>
          </w:tcPr>
          <w:p w:rsidR="00597842" w:rsidRPr="00386C81" w:rsidRDefault="00597842" w:rsidP="00F1390A">
            <w:pPr>
              <w:spacing w:before="0" w:beforeAutospacing="0" w:after="0" w:afterAutospacing="0"/>
              <w:rPr>
                <w:rFonts w:ascii="Calisto MT" w:hAnsi="Calisto MT"/>
                <w:sz w:val="18"/>
                <w:szCs w:val="18"/>
              </w:rPr>
            </w:pPr>
            <w:r w:rsidRPr="00386C81">
              <w:rPr>
                <w:rFonts w:ascii="Calisto MT" w:hAnsi="Calisto MT"/>
                <w:sz w:val="18"/>
                <w:szCs w:val="18"/>
              </w:rPr>
              <w:t>26,49</w:t>
            </w:r>
          </w:p>
          <w:p w:rsidR="00597842" w:rsidRPr="00386C81" w:rsidRDefault="00597842" w:rsidP="00F1390A">
            <w:pPr>
              <w:spacing w:before="0" w:beforeAutospacing="0" w:after="0" w:afterAutospacing="0"/>
              <w:rPr>
                <w:rFonts w:ascii="Calisto MT" w:hAnsi="Calisto MT"/>
                <w:sz w:val="18"/>
                <w:szCs w:val="18"/>
              </w:rPr>
            </w:pPr>
          </w:p>
        </w:tc>
      </w:tr>
    </w:tbl>
    <w:p w:rsidR="00597842" w:rsidRPr="00597842" w:rsidRDefault="00597842" w:rsidP="00386C81">
      <w:pPr>
        <w:autoSpaceDE w:val="0"/>
        <w:autoSpaceDN w:val="0"/>
        <w:adjustRightInd w:val="0"/>
        <w:spacing w:before="0" w:beforeAutospacing="0" w:after="0" w:afterAutospacing="0" w:line="360" w:lineRule="auto"/>
        <w:ind w:left="0" w:right="0"/>
        <w:jc w:val="both"/>
        <w:rPr>
          <w:rFonts w:ascii="Calisto MT" w:hAnsi="Calisto MT" w:cs="Times New Roman"/>
          <w:sz w:val="20"/>
          <w:szCs w:val="20"/>
        </w:rPr>
      </w:pPr>
      <w:r w:rsidRPr="00597842">
        <w:rPr>
          <w:rFonts w:ascii="Calisto MT" w:hAnsi="Calisto MT" w:cs="Times New Roman"/>
          <w:sz w:val="20"/>
          <w:szCs w:val="20"/>
        </w:rPr>
        <w:t>Sumber : Data primer yang diolah, 2017</w:t>
      </w:r>
    </w:p>
    <w:p w:rsidR="00597842" w:rsidRPr="00597842" w:rsidRDefault="00597842" w:rsidP="00386C81">
      <w:pPr>
        <w:autoSpaceDE w:val="0"/>
        <w:autoSpaceDN w:val="0"/>
        <w:adjustRightInd w:val="0"/>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 xml:space="preserve">Uji instrumen </w:t>
      </w:r>
      <w:r w:rsidRPr="00597842">
        <w:rPr>
          <w:rFonts w:ascii="Calisto MT" w:hAnsi="Calisto MT" w:cs="Times New Roman"/>
          <w:i/>
          <w:sz w:val="20"/>
          <w:szCs w:val="20"/>
        </w:rPr>
        <w:t>post test</w:t>
      </w:r>
      <w:r w:rsidRPr="00597842">
        <w:rPr>
          <w:rFonts w:ascii="Calisto MT" w:hAnsi="Calisto MT" w:cs="Times New Roman"/>
          <w:sz w:val="20"/>
          <w:szCs w:val="20"/>
        </w:rPr>
        <w:t xml:space="preserve"> dalam penelitian ini dilakukan dengan uji </w:t>
      </w:r>
      <w:r w:rsidRPr="00597842">
        <w:rPr>
          <w:rFonts w:ascii="Calisto MT" w:hAnsi="Calisto MT" w:cs="Times New Roman"/>
          <w:i/>
          <w:sz w:val="20"/>
          <w:szCs w:val="20"/>
        </w:rPr>
        <w:t>On</w:t>
      </w:r>
      <w:r w:rsidR="00386C81">
        <w:rPr>
          <w:rFonts w:ascii="Calisto MT" w:hAnsi="Calisto MT" w:cs="Times New Roman"/>
          <w:i/>
          <w:sz w:val="20"/>
          <w:szCs w:val="20"/>
        </w:rPr>
        <w:t>e-sample Kolmogrov-smirnov test</w:t>
      </w:r>
      <w:r w:rsidR="00386C81">
        <w:rPr>
          <w:rFonts w:ascii="Calisto MT" w:hAnsi="Calisto MT" w:cs="Times New Roman"/>
          <w:sz w:val="20"/>
          <w:szCs w:val="20"/>
        </w:rPr>
        <w:t xml:space="preserve">. </w:t>
      </w:r>
      <w:r w:rsidRPr="00597842">
        <w:rPr>
          <w:rFonts w:ascii="Calisto MT" w:hAnsi="Calisto MT" w:cs="Times New Roman"/>
          <w:sz w:val="20"/>
          <w:szCs w:val="20"/>
        </w:rPr>
        <w:t>Di</w:t>
      </w:r>
      <w:r w:rsidR="00386C81">
        <w:rPr>
          <w:rFonts w:ascii="Calisto MT" w:hAnsi="Calisto MT" w:cs="Times New Roman"/>
          <w:sz w:val="20"/>
          <w:szCs w:val="20"/>
        </w:rPr>
        <w:t xml:space="preserve"> </w:t>
      </w:r>
      <w:r w:rsidRPr="00597842">
        <w:rPr>
          <w:rFonts w:ascii="Calisto MT" w:hAnsi="Calisto MT" w:cs="Times New Roman"/>
          <w:sz w:val="20"/>
          <w:szCs w:val="20"/>
        </w:rPr>
        <w:t xml:space="preserve">mana pengujian dilakukan untuk mengetahui apakah datanya normal atau tidak. Data dikatakan normal jika nilai sig&gt;0,05. Uji homogenitas varian data menggunakan </w:t>
      </w:r>
      <w:r w:rsidRPr="00597842">
        <w:rPr>
          <w:rFonts w:ascii="Calisto MT" w:hAnsi="Calisto MT" w:cs="Times New Roman"/>
          <w:i/>
          <w:sz w:val="20"/>
          <w:szCs w:val="20"/>
        </w:rPr>
        <w:t xml:space="preserve">Test Of Homogenity Of Variance. </w:t>
      </w:r>
      <w:r w:rsidRPr="00597842">
        <w:rPr>
          <w:rFonts w:ascii="Calisto MT" w:hAnsi="Calisto MT" w:cs="Times New Roman"/>
          <w:sz w:val="20"/>
          <w:szCs w:val="20"/>
        </w:rPr>
        <w:t>Uji homogenitas digunakan untuk mengetahui apakah beberapa varian populasi adalah sama atau tidak. Uji homogenitas sebagai kriteria pengujian, jika nilai signifikansi &gt;0,05 maka dapat dikatakan bahwa varian dari dua atau lebih kelompok data adalah sama.</w:t>
      </w:r>
      <w:r w:rsidR="00386C81">
        <w:rPr>
          <w:rFonts w:ascii="Calisto MT" w:hAnsi="Calisto MT" w:cs="Times New Roman"/>
          <w:sz w:val="20"/>
          <w:szCs w:val="20"/>
        </w:rPr>
        <w:t xml:space="preserve"> </w:t>
      </w:r>
      <w:r w:rsidRPr="00597842">
        <w:rPr>
          <w:rFonts w:ascii="Calisto MT" w:hAnsi="Calisto MT" w:cs="Times New Roman"/>
          <w:sz w:val="20"/>
          <w:szCs w:val="20"/>
        </w:rPr>
        <w:t>Berdasarkan hasil olah data, diperoleh hasil sebagai berikut.</w:t>
      </w:r>
    </w:p>
    <w:p w:rsidR="00597842" w:rsidRPr="00597842" w:rsidRDefault="00597842" w:rsidP="00386C81">
      <w:pPr>
        <w:pStyle w:val="JKTableCaption"/>
      </w:pPr>
      <w:r w:rsidRPr="00597842">
        <w:t xml:space="preserve">Tabel 2. Hasil </w:t>
      </w:r>
      <w:r w:rsidR="00E36473">
        <w:t xml:space="preserve">Uji Normalitas dan Homogenitas </w:t>
      </w:r>
      <w:r w:rsidR="00E36473">
        <w:rPr>
          <w:lang w:val="en-US"/>
        </w:rPr>
        <w:t>D</w:t>
      </w:r>
      <w:r w:rsidRPr="00597842">
        <w:t>ata</w:t>
      </w:r>
    </w:p>
    <w:tbl>
      <w:tblPr>
        <w:tblStyle w:val="TableGrid"/>
        <w:tblW w:w="0" w:type="auto"/>
        <w:tblLook w:val="04A0" w:firstRow="1" w:lastRow="0" w:firstColumn="1" w:lastColumn="0" w:noHBand="0" w:noVBand="1"/>
      </w:tblPr>
      <w:tblGrid>
        <w:gridCol w:w="919"/>
        <w:gridCol w:w="1125"/>
        <w:gridCol w:w="1276"/>
        <w:gridCol w:w="921"/>
      </w:tblGrid>
      <w:tr w:rsidR="00A4268B" w:rsidRPr="00597842" w:rsidTr="00A4268B">
        <w:trPr>
          <w:trHeight w:val="512"/>
        </w:trPr>
        <w:tc>
          <w:tcPr>
            <w:tcW w:w="919" w:type="dxa"/>
            <w:tcBorders>
              <w:top w:val="single" w:sz="4" w:space="0" w:color="auto"/>
              <w:left w:val="nil"/>
              <w:bottom w:val="single" w:sz="4" w:space="0" w:color="auto"/>
              <w:right w:val="nil"/>
            </w:tcBorders>
            <w:vAlign w:val="center"/>
          </w:tcPr>
          <w:p w:rsidR="00597842" w:rsidRPr="00E36473" w:rsidRDefault="00597842" w:rsidP="00E36473">
            <w:pPr>
              <w:spacing w:before="0" w:beforeAutospacing="0" w:after="0" w:afterAutospacing="0"/>
              <w:ind w:left="0"/>
              <w:rPr>
                <w:rFonts w:ascii="Calisto MT" w:hAnsi="Calisto MT"/>
                <w:b/>
                <w:sz w:val="18"/>
                <w:szCs w:val="18"/>
              </w:rPr>
            </w:pPr>
            <w:r w:rsidRPr="00E36473">
              <w:rPr>
                <w:rFonts w:ascii="Calisto MT" w:hAnsi="Calisto MT"/>
                <w:b/>
                <w:sz w:val="18"/>
                <w:szCs w:val="18"/>
              </w:rPr>
              <w:t>Variabel</w:t>
            </w:r>
          </w:p>
        </w:tc>
        <w:tc>
          <w:tcPr>
            <w:tcW w:w="1125" w:type="dxa"/>
            <w:tcBorders>
              <w:top w:val="single" w:sz="4" w:space="0" w:color="auto"/>
              <w:left w:val="nil"/>
              <w:bottom w:val="single" w:sz="4" w:space="0" w:color="auto"/>
              <w:right w:val="nil"/>
            </w:tcBorders>
            <w:vAlign w:val="center"/>
          </w:tcPr>
          <w:p w:rsidR="00597842" w:rsidRPr="00E36473" w:rsidRDefault="00597842" w:rsidP="00E36473">
            <w:pPr>
              <w:spacing w:before="0" w:beforeAutospacing="0" w:after="0" w:afterAutospacing="0"/>
              <w:ind w:left="0"/>
              <w:rPr>
                <w:rFonts w:ascii="Calisto MT" w:hAnsi="Calisto MT"/>
                <w:b/>
                <w:sz w:val="18"/>
                <w:szCs w:val="18"/>
              </w:rPr>
            </w:pPr>
            <w:r w:rsidRPr="00E36473">
              <w:rPr>
                <w:rFonts w:ascii="Calisto MT" w:hAnsi="Calisto MT"/>
                <w:b/>
                <w:sz w:val="18"/>
                <w:szCs w:val="18"/>
              </w:rPr>
              <w:t>Uji Normalitas</w:t>
            </w:r>
          </w:p>
          <w:p w:rsidR="00597842" w:rsidRPr="00E36473" w:rsidRDefault="00597842" w:rsidP="00E36473">
            <w:pPr>
              <w:spacing w:before="0" w:beforeAutospacing="0" w:after="0" w:afterAutospacing="0"/>
              <w:ind w:left="0"/>
              <w:rPr>
                <w:rFonts w:ascii="Calisto MT" w:hAnsi="Calisto MT"/>
                <w:b/>
                <w:sz w:val="18"/>
                <w:szCs w:val="18"/>
              </w:rPr>
            </w:pPr>
            <w:r w:rsidRPr="00E36473">
              <w:rPr>
                <w:rFonts w:ascii="Calisto MT" w:hAnsi="Calisto MT"/>
                <w:b/>
                <w:sz w:val="18"/>
                <w:szCs w:val="18"/>
              </w:rPr>
              <w:t>Sig</w:t>
            </w:r>
          </w:p>
        </w:tc>
        <w:tc>
          <w:tcPr>
            <w:tcW w:w="1276" w:type="dxa"/>
            <w:tcBorders>
              <w:top w:val="single" w:sz="4" w:space="0" w:color="auto"/>
              <w:left w:val="nil"/>
              <w:bottom w:val="single" w:sz="4" w:space="0" w:color="auto"/>
              <w:right w:val="nil"/>
            </w:tcBorders>
            <w:vAlign w:val="center"/>
          </w:tcPr>
          <w:p w:rsidR="00597842" w:rsidRPr="00E36473" w:rsidRDefault="00597842" w:rsidP="00E36473">
            <w:pPr>
              <w:spacing w:before="0" w:beforeAutospacing="0" w:after="0" w:afterAutospacing="0"/>
              <w:ind w:left="0"/>
              <w:rPr>
                <w:rFonts w:ascii="Calisto MT" w:hAnsi="Calisto MT"/>
                <w:b/>
                <w:sz w:val="18"/>
                <w:szCs w:val="18"/>
              </w:rPr>
            </w:pPr>
            <w:r w:rsidRPr="00E36473">
              <w:rPr>
                <w:rFonts w:ascii="Calisto MT" w:hAnsi="Calisto MT"/>
                <w:b/>
                <w:sz w:val="18"/>
                <w:szCs w:val="18"/>
              </w:rPr>
              <w:t>Uji Homogenitas Sig</w:t>
            </w:r>
          </w:p>
        </w:tc>
        <w:tc>
          <w:tcPr>
            <w:tcW w:w="921" w:type="dxa"/>
            <w:tcBorders>
              <w:top w:val="single" w:sz="4" w:space="0" w:color="auto"/>
              <w:left w:val="nil"/>
              <w:bottom w:val="single" w:sz="4" w:space="0" w:color="auto"/>
              <w:right w:val="nil"/>
            </w:tcBorders>
            <w:vAlign w:val="center"/>
          </w:tcPr>
          <w:p w:rsidR="00597842" w:rsidRPr="00E36473" w:rsidRDefault="00597842" w:rsidP="00E36473">
            <w:pPr>
              <w:spacing w:before="0" w:beforeAutospacing="0" w:after="0" w:afterAutospacing="0"/>
              <w:ind w:left="0"/>
              <w:rPr>
                <w:rFonts w:ascii="Calisto MT" w:hAnsi="Calisto MT"/>
                <w:b/>
                <w:sz w:val="18"/>
                <w:szCs w:val="18"/>
              </w:rPr>
            </w:pPr>
            <w:r w:rsidRPr="00E36473">
              <w:rPr>
                <w:rFonts w:ascii="Calisto MT" w:hAnsi="Calisto MT"/>
                <w:b/>
                <w:sz w:val="18"/>
                <w:szCs w:val="18"/>
              </w:rPr>
              <w:t>Hasil</w:t>
            </w:r>
          </w:p>
        </w:tc>
      </w:tr>
      <w:tr w:rsidR="00A4268B" w:rsidRPr="00597842" w:rsidTr="00A4268B">
        <w:trPr>
          <w:trHeight w:val="314"/>
        </w:trPr>
        <w:tc>
          <w:tcPr>
            <w:tcW w:w="919" w:type="dxa"/>
            <w:tcBorders>
              <w:top w:val="single" w:sz="4" w:space="0" w:color="auto"/>
              <w:left w:val="nil"/>
              <w:bottom w:val="nil"/>
              <w:right w:val="nil"/>
            </w:tcBorders>
            <w:vAlign w:val="center"/>
          </w:tcPr>
          <w:p w:rsidR="00597842" w:rsidRPr="00E36473" w:rsidRDefault="00597842" w:rsidP="00E36473">
            <w:pPr>
              <w:spacing w:before="0" w:beforeAutospacing="0" w:after="0" w:afterAutospacing="0"/>
              <w:ind w:left="0"/>
              <w:rPr>
                <w:rFonts w:ascii="Calisto MT" w:hAnsi="Calisto MT"/>
                <w:sz w:val="18"/>
                <w:szCs w:val="18"/>
              </w:rPr>
            </w:pPr>
            <w:r w:rsidRPr="00E36473">
              <w:rPr>
                <w:rFonts w:ascii="Calisto MT" w:hAnsi="Calisto MT"/>
                <w:sz w:val="18"/>
                <w:szCs w:val="18"/>
              </w:rPr>
              <w:t>Isotonik</w:t>
            </w:r>
          </w:p>
        </w:tc>
        <w:tc>
          <w:tcPr>
            <w:tcW w:w="1125" w:type="dxa"/>
            <w:tcBorders>
              <w:top w:val="single" w:sz="4" w:space="0" w:color="auto"/>
              <w:left w:val="nil"/>
              <w:bottom w:val="nil"/>
              <w:right w:val="nil"/>
            </w:tcBorders>
            <w:vAlign w:val="center"/>
          </w:tcPr>
          <w:p w:rsidR="00597842" w:rsidRPr="00E36473" w:rsidRDefault="00597842" w:rsidP="00E36473">
            <w:pPr>
              <w:spacing w:before="0" w:beforeAutospacing="0" w:after="0" w:afterAutospacing="0"/>
              <w:ind w:left="0"/>
              <w:rPr>
                <w:rFonts w:ascii="Calisto MT" w:hAnsi="Calisto MT"/>
                <w:sz w:val="18"/>
                <w:szCs w:val="18"/>
              </w:rPr>
            </w:pPr>
            <w:r w:rsidRPr="00E36473">
              <w:rPr>
                <w:rFonts w:ascii="Calisto MT" w:hAnsi="Calisto MT"/>
                <w:sz w:val="18"/>
                <w:szCs w:val="18"/>
              </w:rPr>
              <w:t>0,258</w:t>
            </w:r>
          </w:p>
        </w:tc>
        <w:tc>
          <w:tcPr>
            <w:tcW w:w="1276" w:type="dxa"/>
            <w:tcBorders>
              <w:top w:val="single" w:sz="4" w:space="0" w:color="auto"/>
              <w:left w:val="nil"/>
              <w:bottom w:val="nil"/>
              <w:right w:val="nil"/>
            </w:tcBorders>
            <w:vAlign w:val="center"/>
          </w:tcPr>
          <w:p w:rsidR="00597842" w:rsidRPr="00E36473" w:rsidRDefault="00597842" w:rsidP="00E36473">
            <w:pPr>
              <w:spacing w:before="0" w:beforeAutospacing="0" w:after="0" w:afterAutospacing="0"/>
              <w:ind w:left="0"/>
              <w:rPr>
                <w:rFonts w:ascii="Calisto MT" w:hAnsi="Calisto MT"/>
                <w:sz w:val="18"/>
                <w:szCs w:val="18"/>
              </w:rPr>
            </w:pPr>
            <w:r w:rsidRPr="00E36473">
              <w:rPr>
                <w:rFonts w:ascii="Calisto MT" w:hAnsi="Calisto MT"/>
                <w:sz w:val="18"/>
                <w:szCs w:val="18"/>
              </w:rPr>
              <w:t>0,142</w:t>
            </w:r>
          </w:p>
        </w:tc>
        <w:tc>
          <w:tcPr>
            <w:tcW w:w="921" w:type="dxa"/>
            <w:tcBorders>
              <w:top w:val="single" w:sz="4" w:space="0" w:color="auto"/>
              <w:left w:val="nil"/>
              <w:bottom w:val="nil"/>
              <w:right w:val="nil"/>
            </w:tcBorders>
            <w:vAlign w:val="center"/>
          </w:tcPr>
          <w:p w:rsidR="00597842" w:rsidRPr="00E36473" w:rsidRDefault="00597842" w:rsidP="00E36473">
            <w:pPr>
              <w:spacing w:before="0" w:beforeAutospacing="0" w:after="0" w:afterAutospacing="0"/>
              <w:ind w:left="0"/>
              <w:rPr>
                <w:rFonts w:ascii="Calisto MT" w:hAnsi="Calisto MT"/>
                <w:sz w:val="18"/>
                <w:szCs w:val="18"/>
              </w:rPr>
            </w:pPr>
            <w:r w:rsidRPr="00E36473">
              <w:rPr>
                <w:rFonts w:ascii="Calisto MT" w:hAnsi="Calisto MT"/>
                <w:sz w:val="18"/>
                <w:szCs w:val="18"/>
              </w:rPr>
              <w:t>Normal, Homogen</w:t>
            </w:r>
          </w:p>
        </w:tc>
      </w:tr>
      <w:tr w:rsidR="00A4268B" w:rsidRPr="00597842" w:rsidTr="00A4268B">
        <w:trPr>
          <w:trHeight w:val="522"/>
        </w:trPr>
        <w:tc>
          <w:tcPr>
            <w:tcW w:w="919" w:type="dxa"/>
            <w:tcBorders>
              <w:top w:val="nil"/>
              <w:left w:val="nil"/>
              <w:bottom w:val="single" w:sz="4" w:space="0" w:color="auto"/>
              <w:right w:val="nil"/>
            </w:tcBorders>
            <w:vAlign w:val="center"/>
          </w:tcPr>
          <w:p w:rsidR="00597842" w:rsidRPr="00E36473" w:rsidRDefault="00597842" w:rsidP="00E36473">
            <w:pPr>
              <w:spacing w:before="0" w:beforeAutospacing="0" w:after="0" w:afterAutospacing="0"/>
              <w:ind w:left="0"/>
              <w:rPr>
                <w:rFonts w:ascii="Calisto MT" w:hAnsi="Calisto MT"/>
                <w:sz w:val="18"/>
                <w:szCs w:val="18"/>
              </w:rPr>
            </w:pPr>
            <w:r w:rsidRPr="00E36473">
              <w:rPr>
                <w:rFonts w:ascii="Calisto MT" w:hAnsi="Calisto MT"/>
                <w:sz w:val="18"/>
                <w:szCs w:val="18"/>
              </w:rPr>
              <w:t>Non Isotonik</w:t>
            </w:r>
          </w:p>
        </w:tc>
        <w:tc>
          <w:tcPr>
            <w:tcW w:w="1125" w:type="dxa"/>
            <w:tcBorders>
              <w:top w:val="nil"/>
              <w:left w:val="nil"/>
              <w:bottom w:val="single" w:sz="4" w:space="0" w:color="auto"/>
              <w:right w:val="nil"/>
            </w:tcBorders>
            <w:vAlign w:val="center"/>
          </w:tcPr>
          <w:p w:rsidR="00597842" w:rsidRPr="00E36473" w:rsidRDefault="00597842" w:rsidP="00A4268B">
            <w:pPr>
              <w:spacing w:before="0" w:beforeAutospacing="0" w:after="0" w:afterAutospacing="0"/>
              <w:ind w:left="-210" w:firstLine="210"/>
              <w:rPr>
                <w:rFonts w:ascii="Calisto MT" w:hAnsi="Calisto MT"/>
                <w:sz w:val="18"/>
                <w:szCs w:val="18"/>
              </w:rPr>
            </w:pPr>
            <w:r w:rsidRPr="00E36473">
              <w:rPr>
                <w:rFonts w:ascii="Calisto MT" w:hAnsi="Calisto MT"/>
                <w:sz w:val="18"/>
                <w:szCs w:val="18"/>
              </w:rPr>
              <w:t>0,403</w:t>
            </w:r>
          </w:p>
        </w:tc>
        <w:tc>
          <w:tcPr>
            <w:tcW w:w="1276" w:type="dxa"/>
            <w:tcBorders>
              <w:top w:val="nil"/>
              <w:left w:val="nil"/>
              <w:bottom w:val="single" w:sz="4" w:space="0" w:color="auto"/>
              <w:right w:val="nil"/>
            </w:tcBorders>
            <w:vAlign w:val="center"/>
          </w:tcPr>
          <w:p w:rsidR="00597842" w:rsidRPr="00E36473" w:rsidRDefault="00597842" w:rsidP="00E36473">
            <w:pPr>
              <w:spacing w:before="0" w:beforeAutospacing="0" w:after="0" w:afterAutospacing="0"/>
              <w:ind w:left="0"/>
              <w:rPr>
                <w:rFonts w:ascii="Calisto MT" w:hAnsi="Calisto MT"/>
                <w:sz w:val="18"/>
                <w:szCs w:val="18"/>
              </w:rPr>
            </w:pPr>
            <w:r w:rsidRPr="00E36473">
              <w:rPr>
                <w:rFonts w:ascii="Calisto MT" w:hAnsi="Calisto MT"/>
                <w:sz w:val="18"/>
                <w:szCs w:val="18"/>
              </w:rPr>
              <w:t>0,142</w:t>
            </w:r>
          </w:p>
        </w:tc>
        <w:tc>
          <w:tcPr>
            <w:tcW w:w="921" w:type="dxa"/>
            <w:tcBorders>
              <w:top w:val="nil"/>
              <w:left w:val="nil"/>
              <w:bottom w:val="single" w:sz="4" w:space="0" w:color="auto"/>
              <w:right w:val="nil"/>
            </w:tcBorders>
            <w:vAlign w:val="center"/>
          </w:tcPr>
          <w:p w:rsidR="00597842" w:rsidRPr="00E36473" w:rsidRDefault="00597842" w:rsidP="00E36473">
            <w:pPr>
              <w:spacing w:before="0" w:beforeAutospacing="0" w:after="0" w:afterAutospacing="0"/>
              <w:ind w:left="0"/>
              <w:rPr>
                <w:rFonts w:ascii="Calisto MT" w:hAnsi="Calisto MT"/>
                <w:sz w:val="18"/>
                <w:szCs w:val="18"/>
              </w:rPr>
            </w:pPr>
            <w:r w:rsidRPr="00E36473">
              <w:rPr>
                <w:rFonts w:ascii="Calisto MT" w:hAnsi="Calisto MT"/>
                <w:sz w:val="18"/>
                <w:szCs w:val="18"/>
              </w:rPr>
              <w:t>Normal, Homogen</w:t>
            </w:r>
          </w:p>
        </w:tc>
      </w:tr>
    </w:tbl>
    <w:p w:rsidR="00597842" w:rsidRPr="00597842" w:rsidRDefault="00597842" w:rsidP="00597842">
      <w:pPr>
        <w:tabs>
          <w:tab w:val="left" w:pos="709"/>
        </w:tabs>
        <w:spacing w:before="0" w:beforeAutospacing="0" w:after="0" w:afterAutospacing="0" w:line="360" w:lineRule="auto"/>
        <w:ind w:left="0" w:right="0"/>
        <w:jc w:val="both"/>
        <w:rPr>
          <w:rFonts w:ascii="Calisto MT" w:hAnsi="Calisto MT" w:cs="Times New Roman"/>
          <w:sz w:val="20"/>
          <w:szCs w:val="20"/>
        </w:rPr>
      </w:pPr>
      <w:r w:rsidRPr="00597842">
        <w:rPr>
          <w:rFonts w:ascii="Calisto MT" w:hAnsi="Calisto MT" w:cs="Times New Roman"/>
          <w:sz w:val="20"/>
          <w:szCs w:val="20"/>
        </w:rPr>
        <w:t>Sumber : Data primer yang diolah, 2017</w:t>
      </w:r>
    </w:p>
    <w:p w:rsidR="00E36473" w:rsidRPr="00597842" w:rsidRDefault="00597842" w:rsidP="00A4268B">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 xml:space="preserve">Tabel di atas diketahui bahwa signifikansi data uji normalitas </w:t>
      </w:r>
      <w:r w:rsidRPr="00E36473">
        <w:rPr>
          <w:rFonts w:ascii="Calisto MT" w:hAnsi="Calisto MT" w:cs="Times New Roman"/>
          <w:i/>
          <w:sz w:val="20"/>
          <w:szCs w:val="20"/>
        </w:rPr>
        <w:t>post</w:t>
      </w:r>
      <w:r w:rsidR="00E36473" w:rsidRPr="00E36473">
        <w:rPr>
          <w:rFonts w:ascii="Calisto MT" w:hAnsi="Calisto MT" w:cs="Times New Roman"/>
          <w:i/>
          <w:sz w:val="20"/>
          <w:szCs w:val="20"/>
        </w:rPr>
        <w:t xml:space="preserve"> </w:t>
      </w:r>
      <w:r w:rsidRPr="00E36473">
        <w:rPr>
          <w:rFonts w:ascii="Calisto MT" w:hAnsi="Calisto MT" w:cs="Times New Roman"/>
          <w:i/>
          <w:sz w:val="20"/>
          <w:szCs w:val="20"/>
        </w:rPr>
        <w:t>test</w:t>
      </w:r>
      <w:r w:rsidRPr="00597842">
        <w:rPr>
          <w:rFonts w:ascii="Calisto MT" w:hAnsi="Calisto MT" w:cs="Times New Roman"/>
          <w:sz w:val="20"/>
          <w:szCs w:val="20"/>
        </w:rPr>
        <w:t xml:space="preserve"> dari kelompok isotonik dan kelompok non isotonik adalah &gt;0,05, maka data disimpu</w:t>
      </w:r>
      <w:r w:rsidR="00E36473">
        <w:rPr>
          <w:rFonts w:ascii="Calisto MT" w:hAnsi="Calisto MT" w:cs="Times New Roman"/>
          <w:sz w:val="20"/>
          <w:szCs w:val="20"/>
        </w:rPr>
        <w:t>lkan berdistribusi normal. Uji h</w:t>
      </w:r>
      <w:r w:rsidRPr="00597842">
        <w:rPr>
          <w:rFonts w:ascii="Calisto MT" w:hAnsi="Calisto MT" w:cs="Times New Roman"/>
          <w:sz w:val="20"/>
          <w:szCs w:val="20"/>
        </w:rPr>
        <w:t>omogenitas pada tabel di atas dari kelompok isotonik dan kelompok non isotonik adalah &gt;0,05</w:t>
      </w:r>
      <w:r w:rsidR="00E36473">
        <w:rPr>
          <w:rFonts w:ascii="Calisto MT" w:hAnsi="Calisto MT" w:cs="Times New Roman"/>
          <w:sz w:val="20"/>
          <w:szCs w:val="20"/>
        </w:rPr>
        <w:t xml:space="preserve">, maka </w:t>
      </w:r>
      <w:r w:rsidRPr="00597842">
        <w:rPr>
          <w:rFonts w:ascii="Calisto MT" w:hAnsi="Calisto MT" w:cs="Times New Roman"/>
          <w:sz w:val="20"/>
          <w:szCs w:val="20"/>
        </w:rPr>
        <w:t>dapat disimpulkan data homogen atau sama.</w:t>
      </w:r>
    </w:p>
    <w:p w:rsidR="00597842" w:rsidRPr="00597842" w:rsidRDefault="00597842" w:rsidP="00E36473">
      <w:pPr>
        <w:pStyle w:val="JKTableCaption"/>
      </w:pPr>
      <w:r w:rsidRPr="00597842">
        <w:t xml:space="preserve">Tabel 3. Uji </w:t>
      </w:r>
      <w:r w:rsidRPr="00A4268B">
        <w:rPr>
          <w:i/>
        </w:rPr>
        <w:t>T-test</w:t>
      </w:r>
      <w:r w:rsidRPr="00E36473">
        <w:t xml:space="preserve"> </w:t>
      </w:r>
      <w:r w:rsidR="00E36473">
        <w:rPr>
          <w:lang w:val="en-US"/>
        </w:rPr>
        <w:t>R</w:t>
      </w:r>
      <w:r w:rsidR="00E36473">
        <w:t xml:space="preserve">ata-rata </w:t>
      </w:r>
      <w:r w:rsidR="00E36473">
        <w:rPr>
          <w:lang w:val="en-US"/>
        </w:rPr>
        <w:t>D</w:t>
      </w:r>
      <w:r w:rsidR="00E36473">
        <w:t xml:space="preserve">enyut </w:t>
      </w:r>
      <w:r w:rsidR="00E36473">
        <w:rPr>
          <w:lang w:val="en-US"/>
        </w:rPr>
        <w:t>N</w:t>
      </w:r>
      <w:r w:rsidR="00E36473">
        <w:t xml:space="preserve">adi </w:t>
      </w:r>
      <w:r w:rsidR="00E36473">
        <w:rPr>
          <w:lang w:val="en-US"/>
        </w:rPr>
        <w:t>L</w:t>
      </w:r>
      <w:r w:rsidRPr="00597842">
        <w:t>atihan</w:t>
      </w:r>
    </w:p>
    <w:tbl>
      <w:tblPr>
        <w:tblStyle w:val="TableGrid"/>
        <w:tblW w:w="5000" w:type="pct"/>
        <w:tblLayout w:type="fixed"/>
        <w:tblLook w:val="04A0" w:firstRow="1" w:lastRow="0" w:firstColumn="1" w:lastColumn="0" w:noHBand="0" w:noVBand="1"/>
      </w:tblPr>
      <w:tblGrid>
        <w:gridCol w:w="739"/>
        <w:gridCol w:w="720"/>
        <w:gridCol w:w="989"/>
        <w:gridCol w:w="1260"/>
        <w:gridCol w:w="609"/>
      </w:tblGrid>
      <w:tr w:rsidR="00A4268B" w:rsidRPr="00E36473" w:rsidTr="00642684">
        <w:trPr>
          <w:trHeight w:val="332"/>
        </w:trPr>
        <w:tc>
          <w:tcPr>
            <w:tcW w:w="856" w:type="pct"/>
            <w:tcBorders>
              <w:left w:val="nil"/>
              <w:bottom w:val="single" w:sz="4" w:space="0" w:color="auto"/>
              <w:right w:val="nil"/>
            </w:tcBorders>
          </w:tcPr>
          <w:p w:rsidR="00597842" w:rsidRPr="00E36473" w:rsidRDefault="00597842" w:rsidP="00E36473">
            <w:pPr>
              <w:spacing w:before="0" w:beforeAutospacing="0" w:after="0" w:afterAutospacing="0"/>
              <w:ind w:left="0"/>
              <w:rPr>
                <w:rFonts w:ascii="Calisto MT" w:hAnsi="Calisto MT"/>
                <w:b/>
                <w:sz w:val="18"/>
                <w:szCs w:val="18"/>
              </w:rPr>
            </w:pPr>
          </w:p>
        </w:tc>
        <w:tc>
          <w:tcPr>
            <w:tcW w:w="834" w:type="pct"/>
            <w:tcBorders>
              <w:left w:val="nil"/>
              <w:bottom w:val="single" w:sz="4" w:space="0" w:color="auto"/>
              <w:right w:val="nil"/>
            </w:tcBorders>
          </w:tcPr>
          <w:p w:rsidR="00597842" w:rsidRPr="00E36473" w:rsidRDefault="00597842" w:rsidP="00E36473">
            <w:pPr>
              <w:spacing w:before="0" w:beforeAutospacing="0" w:after="0" w:afterAutospacing="0"/>
              <w:ind w:left="0"/>
              <w:rPr>
                <w:rFonts w:ascii="Calisto MT" w:hAnsi="Calisto MT"/>
                <w:b/>
                <w:sz w:val="18"/>
                <w:szCs w:val="18"/>
              </w:rPr>
            </w:pPr>
            <w:r w:rsidRPr="00E36473">
              <w:rPr>
                <w:rFonts w:ascii="Calisto MT" w:hAnsi="Calisto MT"/>
                <w:b/>
                <w:sz w:val="18"/>
                <w:szCs w:val="18"/>
              </w:rPr>
              <w:t>Waktu</w:t>
            </w:r>
          </w:p>
        </w:tc>
        <w:tc>
          <w:tcPr>
            <w:tcW w:w="1145" w:type="pct"/>
            <w:tcBorders>
              <w:left w:val="nil"/>
              <w:bottom w:val="single" w:sz="4" w:space="0" w:color="auto"/>
              <w:right w:val="nil"/>
            </w:tcBorders>
          </w:tcPr>
          <w:p w:rsidR="00597842" w:rsidRPr="00E36473" w:rsidRDefault="00597842" w:rsidP="00E36473">
            <w:pPr>
              <w:spacing w:before="0" w:beforeAutospacing="0" w:after="0" w:afterAutospacing="0"/>
              <w:ind w:left="0"/>
              <w:rPr>
                <w:rFonts w:ascii="Calisto MT" w:hAnsi="Calisto MT"/>
                <w:b/>
                <w:sz w:val="18"/>
                <w:szCs w:val="18"/>
              </w:rPr>
            </w:pPr>
            <w:r w:rsidRPr="00E36473">
              <w:rPr>
                <w:rFonts w:ascii="Calisto MT" w:hAnsi="Calisto MT"/>
                <w:b/>
                <w:sz w:val="18"/>
                <w:szCs w:val="18"/>
              </w:rPr>
              <w:t>Kelompok isotonik</w:t>
            </w:r>
          </w:p>
        </w:tc>
        <w:tc>
          <w:tcPr>
            <w:tcW w:w="1459" w:type="pct"/>
            <w:tcBorders>
              <w:left w:val="nil"/>
              <w:bottom w:val="single" w:sz="4" w:space="0" w:color="auto"/>
              <w:right w:val="nil"/>
            </w:tcBorders>
          </w:tcPr>
          <w:p w:rsidR="00597842" w:rsidRPr="00E36473" w:rsidRDefault="00597842" w:rsidP="00642684">
            <w:pPr>
              <w:spacing w:before="0" w:beforeAutospacing="0" w:after="0" w:afterAutospacing="0"/>
              <w:ind w:left="0"/>
              <w:rPr>
                <w:rFonts w:ascii="Calisto MT" w:hAnsi="Calisto MT"/>
                <w:b/>
                <w:sz w:val="18"/>
                <w:szCs w:val="18"/>
              </w:rPr>
            </w:pPr>
            <w:r w:rsidRPr="00E36473">
              <w:rPr>
                <w:rFonts w:ascii="Calisto MT" w:hAnsi="Calisto MT"/>
                <w:b/>
                <w:sz w:val="18"/>
                <w:szCs w:val="18"/>
              </w:rPr>
              <w:t>Kelompok Non Isotonik</w:t>
            </w:r>
          </w:p>
        </w:tc>
        <w:tc>
          <w:tcPr>
            <w:tcW w:w="705" w:type="pct"/>
            <w:tcBorders>
              <w:left w:val="nil"/>
              <w:bottom w:val="single" w:sz="4" w:space="0" w:color="auto"/>
              <w:right w:val="nil"/>
            </w:tcBorders>
          </w:tcPr>
          <w:p w:rsidR="00597842" w:rsidRPr="00E36473" w:rsidRDefault="00597842" w:rsidP="00E36473">
            <w:pPr>
              <w:spacing w:before="0" w:beforeAutospacing="0" w:after="0" w:afterAutospacing="0"/>
              <w:ind w:left="0"/>
              <w:rPr>
                <w:rFonts w:ascii="Calisto MT" w:hAnsi="Calisto MT"/>
                <w:b/>
                <w:sz w:val="18"/>
                <w:szCs w:val="18"/>
              </w:rPr>
            </w:pPr>
            <w:r w:rsidRPr="00E36473">
              <w:rPr>
                <w:rFonts w:ascii="Calisto MT" w:hAnsi="Calisto MT"/>
                <w:b/>
                <w:sz w:val="18"/>
                <w:szCs w:val="18"/>
              </w:rPr>
              <w:t>P</w:t>
            </w:r>
          </w:p>
        </w:tc>
      </w:tr>
      <w:tr w:rsidR="00A4268B" w:rsidRPr="00E36473" w:rsidTr="00642684">
        <w:trPr>
          <w:trHeight w:val="58"/>
        </w:trPr>
        <w:tc>
          <w:tcPr>
            <w:tcW w:w="856" w:type="pct"/>
            <w:tcBorders>
              <w:top w:val="single" w:sz="4" w:space="0" w:color="auto"/>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Titik 1</w:t>
            </w:r>
          </w:p>
        </w:tc>
        <w:tc>
          <w:tcPr>
            <w:tcW w:w="834" w:type="pct"/>
            <w:tcBorders>
              <w:top w:val="single" w:sz="4" w:space="0" w:color="auto"/>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i/>
                <w:sz w:val="18"/>
                <w:szCs w:val="18"/>
              </w:rPr>
            </w:pPr>
            <w:r w:rsidRPr="00E36473">
              <w:rPr>
                <w:rFonts w:ascii="Calisto MT" w:hAnsi="Calisto MT"/>
                <w:i/>
                <w:sz w:val="18"/>
                <w:szCs w:val="18"/>
              </w:rPr>
              <w:t>Pre</w:t>
            </w:r>
            <w:r w:rsidR="00E36473" w:rsidRPr="00E36473">
              <w:rPr>
                <w:rFonts w:ascii="Calisto MT" w:hAnsi="Calisto MT"/>
                <w:i/>
                <w:sz w:val="18"/>
                <w:szCs w:val="18"/>
              </w:rPr>
              <w:t xml:space="preserve"> </w:t>
            </w:r>
            <w:r w:rsidRPr="00E36473">
              <w:rPr>
                <w:rFonts w:ascii="Calisto MT" w:hAnsi="Calisto MT"/>
                <w:i/>
                <w:sz w:val="18"/>
                <w:szCs w:val="18"/>
              </w:rPr>
              <w:t>test</w:t>
            </w:r>
          </w:p>
        </w:tc>
        <w:tc>
          <w:tcPr>
            <w:tcW w:w="1145" w:type="pct"/>
            <w:tcBorders>
              <w:top w:val="single" w:sz="4" w:space="0" w:color="auto"/>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89,574</w:t>
            </w:r>
            <w:r w:rsidR="00642684">
              <w:rPr>
                <w:rFonts w:ascii="Calisto MT" w:hAnsi="Calisto MT"/>
                <w:sz w:val="18"/>
                <w:szCs w:val="18"/>
              </w:rPr>
              <w:t xml:space="preserve"> </w:t>
            </w:r>
            <w:r w:rsidRPr="00E36473">
              <w:rPr>
                <w:rFonts w:ascii="Calisto MT" w:hAnsi="Calisto MT"/>
                <w:sz w:val="18"/>
                <w:szCs w:val="18"/>
              </w:rPr>
              <w:t>±5,343</w:t>
            </w:r>
          </w:p>
        </w:tc>
        <w:tc>
          <w:tcPr>
            <w:tcW w:w="1459" w:type="pct"/>
            <w:tcBorders>
              <w:top w:val="single" w:sz="4" w:space="0" w:color="auto"/>
              <w:left w:val="nil"/>
              <w:bottom w:val="nil"/>
              <w:right w:val="nil"/>
            </w:tcBorders>
            <w:vAlign w:val="center"/>
          </w:tcPr>
          <w:p w:rsidR="00597842" w:rsidRPr="00E36473" w:rsidRDefault="00597842" w:rsidP="00642684">
            <w:pPr>
              <w:spacing w:before="0" w:beforeAutospacing="0" w:after="0" w:afterAutospacing="0" w:line="360" w:lineRule="auto"/>
              <w:ind w:left="72"/>
              <w:rPr>
                <w:rFonts w:ascii="Calisto MT" w:hAnsi="Calisto MT"/>
                <w:sz w:val="18"/>
                <w:szCs w:val="18"/>
              </w:rPr>
            </w:pPr>
            <w:r w:rsidRPr="00E36473">
              <w:rPr>
                <w:rFonts w:ascii="Calisto MT" w:hAnsi="Calisto MT"/>
                <w:sz w:val="18"/>
                <w:szCs w:val="18"/>
              </w:rPr>
              <w:t>90,262</w:t>
            </w:r>
            <w:r w:rsidR="00642684">
              <w:rPr>
                <w:rFonts w:ascii="Calisto MT" w:hAnsi="Calisto MT"/>
                <w:sz w:val="18"/>
                <w:szCs w:val="18"/>
              </w:rPr>
              <w:t xml:space="preserve"> </w:t>
            </w:r>
            <w:r w:rsidRPr="00E36473">
              <w:rPr>
                <w:rFonts w:ascii="Calisto MT" w:hAnsi="Calisto MT"/>
                <w:sz w:val="18"/>
                <w:szCs w:val="18"/>
              </w:rPr>
              <w:t>±5,079</w:t>
            </w:r>
          </w:p>
        </w:tc>
        <w:tc>
          <w:tcPr>
            <w:tcW w:w="705" w:type="pct"/>
            <w:tcBorders>
              <w:top w:val="single" w:sz="4" w:space="0" w:color="auto"/>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0,440</w:t>
            </w:r>
          </w:p>
        </w:tc>
      </w:tr>
      <w:tr w:rsidR="00A4268B" w:rsidRPr="00E36473" w:rsidTr="00642684">
        <w:trPr>
          <w:trHeight w:val="567"/>
        </w:trPr>
        <w:tc>
          <w:tcPr>
            <w:tcW w:w="856"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Titik 2</w:t>
            </w:r>
          </w:p>
        </w:tc>
        <w:tc>
          <w:tcPr>
            <w:tcW w:w="834"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i/>
                <w:sz w:val="18"/>
                <w:szCs w:val="18"/>
              </w:rPr>
            </w:pPr>
            <w:r w:rsidRPr="00E36473">
              <w:rPr>
                <w:rFonts w:ascii="Calisto MT" w:hAnsi="Calisto MT"/>
                <w:i/>
                <w:sz w:val="18"/>
                <w:szCs w:val="18"/>
              </w:rPr>
              <w:t>Post</w:t>
            </w:r>
            <w:r w:rsidR="00E36473" w:rsidRPr="00E36473">
              <w:rPr>
                <w:rFonts w:ascii="Calisto MT" w:hAnsi="Calisto MT"/>
                <w:i/>
                <w:sz w:val="18"/>
                <w:szCs w:val="18"/>
              </w:rPr>
              <w:t xml:space="preserve"> </w:t>
            </w:r>
            <w:r w:rsidRPr="00E36473">
              <w:rPr>
                <w:rFonts w:ascii="Calisto MT" w:hAnsi="Calisto MT"/>
                <w:i/>
                <w:sz w:val="18"/>
                <w:szCs w:val="18"/>
              </w:rPr>
              <w:t>test</w:t>
            </w:r>
          </w:p>
        </w:tc>
        <w:tc>
          <w:tcPr>
            <w:tcW w:w="1145"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168,393</w:t>
            </w:r>
            <w:r w:rsidR="00642684">
              <w:rPr>
                <w:rFonts w:ascii="Calisto MT" w:hAnsi="Calisto MT"/>
                <w:sz w:val="18"/>
                <w:szCs w:val="18"/>
              </w:rPr>
              <w:t xml:space="preserve"> </w:t>
            </w:r>
            <w:r w:rsidRPr="00E36473">
              <w:rPr>
                <w:rFonts w:ascii="Calisto MT" w:hAnsi="Calisto MT"/>
                <w:sz w:val="18"/>
                <w:szCs w:val="18"/>
              </w:rPr>
              <w:t>±6,839</w:t>
            </w:r>
          </w:p>
        </w:tc>
        <w:tc>
          <w:tcPr>
            <w:tcW w:w="1459"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72"/>
              <w:rPr>
                <w:rFonts w:ascii="Calisto MT" w:hAnsi="Calisto MT"/>
                <w:sz w:val="18"/>
                <w:szCs w:val="18"/>
              </w:rPr>
            </w:pPr>
            <w:r w:rsidRPr="00E36473">
              <w:rPr>
                <w:rFonts w:ascii="Calisto MT" w:hAnsi="Calisto MT"/>
                <w:sz w:val="18"/>
                <w:szCs w:val="18"/>
              </w:rPr>
              <w:t>166,688</w:t>
            </w:r>
            <w:r w:rsidR="00642684">
              <w:rPr>
                <w:rFonts w:ascii="Calisto MT" w:hAnsi="Calisto MT"/>
                <w:sz w:val="18"/>
                <w:szCs w:val="18"/>
              </w:rPr>
              <w:t xml:space="preserve"> </w:t>
            </w:r>
            <w:r w:rsidRPr="00E36473">
              <w:rPr>
                <w:rFonts w:ascii="Calisto MT" w:hAnsi="Calisto MT"/>
                <w:sz w:val="18"/>
                <w:szCs w:val="18"/>
              </w:rPr>
              <w:t>±6,344</w:t>
            </w:r>
          </w:p>
        </w:tc>
        <w:tc>
          <w:tcPr>
            <w:tcW w:w="705"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0,191</w:t>
            </w:r>
          </w:p>
        </w:tc>
      </w:tr>
      <w:tr w:rsidR="00A4268B" w:rsidRPr="00E36473" w:rsidTr="00642684">
        <w:trPr>
          <w:trHeight w:val="171"/>
        </w:trPr>
        <w:tc>
          <w:tcPr>
            <w:tcW w:w="856"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Titik 3</w:t>
            </w:r>
          </w:p>
        </w:tc>
        <w:tc>
          <w:tcPr>
            <w:tcW w:w="834"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Menit ke-5</w:t>
            </w:r>
          </w:p>
        </w:tc>
        <w:tc>
          <w:tcPr>
            <w:tcW w:w="1145"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134,229</w:t>
            </w:r>
            <w:r w:rsidR="00642684">
              <w:rPr>
                <w:rFonts w:ascii="Calisto MT" w:hAnsi="Calisto MT"/>
                <w:sz w:val="18"/>
                <w:szCs w:val="18"/>
              </w:rPr>
              <w:t xml:space="preserve"> </w:t>
            </w:r>
            <w:r w:rsidRPr="00E36473">
              <w:rPr>
                <w:rFonts w:ascii="Calisto MT" w:hAnsi="Calisto MT"/>
                <w:sz w:val="18"/>
                <w:szCs w:val="18"/>
              </w:rPr>
              <w:t>±6,724</w:t>
            </w:r>
          </w:p>
        </w:tc>
        <w:tc>
          <w:tcPr>
            <w:tcW w:w="1459"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72"/>
              <w:rPr>
                <w:rFonts w:ascii="Calisto MT" w:hAnsi="Calisto MT"/>
                <w:sz w:val="18"/>
                <w:szCs w:val="18"/>
              </w:rPr>
            </w:pPr>
            <w:r w:rsidRPr="00E36473">
              <w:rPr>
                <w:rFonts w:ascii="Calisto MT" w:hAnsi="Calisto MT"/>
                <w:sz w:val="18"/>
                <w:szCs w:val="18"/>
              </w:rPr>
              <w:t>136,032</w:t>
            </w:r>
            <w:r w:rsidR="00642684">
              <w:rPr>
                <w:rFonts w:ascii="Calisto MT" w:hAnsi="Calisto MT"/>
                <w:sz w:val="18"/>
                <w:szCs w:val="18"/>
              </w:rPr>
              <w:t xml:space="preserve"> </w:t>
            </w:r>
            <w:r w:rsidRPr="00E36473">
              <w:rPr>
                <w:rFonts w:ascii="Calisto MT" w:hAnsi="Calisto MT"/>
                <w:sz w:val="18"/>
                <w:szCs w:val="18"/>
              </w:rPr>
              <w:t>7,122</w:t>
            </w:r>
          </w:p>
        </w:tc>
        <w:tc>
          <w:tcPr>
            <w:tcW w:w="705"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0,181</w:t>
            </w:r>
          </w:p>
        </w:tc>
      </w:tr>
      <w:tr w:rsidR="00A4268B" w:rsidRPr="00E36473" w:rsidTr="00642684">
        <w:trPr>
          <w:trHeight w:val="270"/>
        </w:trPr>
        <w:tc>
          <w:tcPr>
            <w:tcW w:w="856"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Titik 4</w:t>
            </w:r>
          </w:p>
        </w:tc>
        <w:tc>
          <w:tcPr>
            <w:tcW w:w="834"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Menit ke-10</w:t>
            </w:r>
          </w:p>
        </w:tc>
        <w:tc>
          <w:tcPr>
            <w:tcW w:w="1145"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123,737</w:t>
            </w:r>
            <w:r w:rsidR="00642684">
              <w:rPr>
                <w:rFonts w:ascii="Calisto MT" w:hAnsi="Calisto MT"/>
                <w:sz w:val="18"/>
                <w:szCs w:val="18"/>
              </w:rPr>
              <w:t xml:space="preserve"> </w:t>
            </w:r>
            <w:r w:rsidRPr="00E36473">
              <w:rPr>
                <w:rFonts w:ascii="Calisto MT" w:hAnsi="Calisto MT"/>
                <w:sz w:val="18"/>
                <w:szCs w:val="18"/>
              </w:rPr>
              <w:t>±5,567</w:t>
            </w:r>
          </w:p>
        </w:tc>
        <w:tc>
          <w:tcPr>
            <w:tcW w:w="1459"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72"/>
              <w:rPr>
                <w:rFonts w:ascii="Calisto MT" w:hAnsi="Calisto MT"/>
                <w:sz w:val="18"/>
                <w:szCs w:val="18"/>
              </w:rPr>
            </w:pPr>
            <w:r w:rsidRPr="00E36473">
              <w:rPr>
                <w:rFonts w:ascii="Calisto MT" w:hAnsi="Calisto MT"/>
                <w:sz w:val="18"/>
                <w:szCs w:val="18"/>
              </w:rPr>
              <w:t>125,704</w:t>
            </w:r>
            <w:r w:rsidR="00642684">
              <w:rPr>
                <w:rFonts w:ascii="Calisto MT" w:hAnsi="Calisto MT"/>
                <w:sz w:val="18"/>
                <w:szCs w:val="18"/>
              </w:rPr>
              <w:t xml:space="preserve"> </w:t>
            </w:r>
            <w:r w:rsidRPr="00E36473">
              <w:rPr>
                <w:rFonts w:ascii="Calisto MT" w:hAnsi="Calisto MT"/>
                <w:sz w:val="18"/>
                <w:szCs w:val="18"/>
              </w:rPr>
              <w:t>±5,794</w:t>
            </w:r>
          </w:p>
        </w:tc>
        <w:tc>
          <w:tcPr>
            <w:tcW w:w="705"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0,064</w:t>
            </w:r>
          </w:p>
        </w:tc>
      </w:tr>
      <w:tr w:rsidR="00A4268B" w:rsidRPr="00E36473" w:rsidTr="00642684">
        <w:trPr>
          <w:trHeight w:val="286"/>
        </w:trPr>
        <w:tc>
          <w:tcPr>
            <w:tcW w:w="856"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Titik 5</w:t>
            </w:r>
          </w:p>
        </w:tc>
        <w:tc>
          <w:tcPr>
            <w:tcW w:w="834"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Menit ke-15</w:t>
            </w:r>
          </w:p>
        </w:tc>
        <w:tc>
          <w:tcPr>
            <w:tcW w:w="1145"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109,869</w:t>
            </w:r>
            <w:r w:rsidR="00642684">
              <w:rPr>
                <w:rFonts w:ascii="Calisto MT" w:hAnsi="Calisto MT"/>
                <w:sz w:val="18"/>
                <w:szCs w:val="18"/>
              </w:rPr>
              <w:t xml:space="preserve"> </w:t>
            </w:r>
            <w:r w:rsidRPr="00E36473">
              <w:rPr>
                <w:rFonts w:ascii="Calisto MT" w:hAnsi="Calisto MT"/>
                <w:sz w:val="18"/>
                <w:szCs w:val="18"/>
              </w:rPr>
              <w:t>±8,253</w:t>
            </w:r>
          </w:p>
        </w:tc>
        <w:tc>
          <w:tcPr>
            <w:tcW w:w="1459"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72"/>
              <w:rPr>
                <w:rFonts w:ascii="Calisto MT" w:hAnsi="Calisto MT"/>
                <w:sz w:val="18"/>
                <w:szCs w:val="18"/>
              </w:rPr>
            </w:pPr>
            <w:r w:rsidRPr="00E36473">
              <w:rPr>
                <w:rFonts w:ascii="Calisto MT" w:hAnsi="Calisto MT"/>
                <w:sz w:val="18"/>
                <w:szCs w:val="18"/>
              </w:rPr>
              <w:t>111,573</w:t>
            </w:r>
            <w:r w:rsidR="00642684">
              <w:rPr>
                <w:rFonts w:ascii="Calisto MT" w:hAnsi="Calisto MT"/>
                <w:sz w:val="18"/>
                <w:szCs w:val="18"/>
              </w:rPr>
              <w:t xml:space="preserve"> </w:t>
            </w:r>
            <w:r w:rsidRPr="00E36473">
              <w:rPr>
                <w:rFonts w:ascii="Calisto MT" w:hAnsi="Calisto MT"/>
                <w:sz w:val="18"/>
                <w:szCs w:val="18"/>
              </w:rPr>
              <w:t>±6,753</w:t>
            </w:r>
          </w:p>
        </w:tc>
        <w:tc>
          <w:tcPr>
            <w:tcW w:w="705" w:type="pct"/>
            <w:tcBorders>
              <w:top w:val="nil"/>
              <w:left w:val="nil"/>
              <w:bottom w:val="nil"/>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0,207</w:t>
            </w:r>
          </w:p>
        </w:tc>
      </w:tr>
      <w:tr w:rsidR="00A4268B" w:rsidRPr="00E36473" w:rsidTr="00642684">
        <w:trPr>
          <w:trHeight w:val="270"/>
        </w:trPr>
        <w:tc>
          <w:tcPr>
            <w:tcW w:w="856" w:type="pct"/>
            <w:tcBorders>
              <w:top w:val="nil"/>
              <w:left w:val="nil"/>
              <w:bottom w:val="single" w:sz="4" w:space="0" w:color="auto"/>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Titik 6</w:t>
            </w:r>
          </w:p>
        </w:tc>
        <w:tc>
          <w:tcPr>
            <w:tcW w:w="834" w:type="pct"/>
            <w:tcBorders>
              <w:top w:val="nil"/>
              <w:left w:val="nil"/>
              <w:bottom w:val="single" w:sz="4" w:space="0" w:color="auto"/>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Menit ke-30</w:t>
            </w:r>
          </w:p>
        </w:tc>
        <w:tc>
          <w:tcPr>
            <w:tcW w:w="1145" w:type="pct"/>
            <w:tcBorders>
              <w:top w:val="nil"/>
              <w:left w:val="nil"/>
              <w:bottom w:val="single" w:sz="4" w:space="0" w:color="auto"/>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95,377</w:t>
            </w:r>
            <w:r w:rsidR="00642684">
              <w:rPr>
                <w:rFonts w:ascii="Calisto MT" w:hAnsi="Calisto MT"/>
                <w:sz w:val="18"/>
                <w:szCs w:val="18"/>
              </w:rPr>
              <w:t xml:space="preserve"> </w:t>
            </w:r>
            <w:r w:rsidRPr="00E36473">
              <w:rPr>
                <w:rFonts w:ascii="Calisto MT" w:hAnsi="Calisto MT"/>
                <w:sz w:val="18"/>
                <w:szCs w:val="18"/>
              </w:rPr>
              <w:t>±4,313</w:t>
            </w:r>
          </w:p>
        </w:tc>
        <w:tc>
          <w:tcPr>
            <w:tcW w:w="1459" w:type="pct"/>
            <w:tcBorders>
              <w:top w:val="nil"/>
              <w:left w:val="nil"/>
              <w:bottom w:val="single" w:sz="4" w:space="0" w:color="auto"/>
              <w:right w:val="nil"/>
            </w:tcBorders>
            <w:vAlign w:val="center"/>
          </w:tcPr>
          <w:p w:rsidR="00597842" w:rsidRPr="00E36473" w:rsidRDefault="00597842" w:rsidP="00642684">
            <w:pPr>
              <w:spacing w:before="0" w:beforeAutospacing="0" w:after="0" w:afterAutospacing="0" w:line="360" w:lineRule="auto"/>
              <w:ind w:left="72"/>
              <w:rPr>
                <w:rFonts w:ascii="Calisto MT" w:hAnsi="Calisto MT"/>
                <w:sz w:val="18"/>
                <w:szCs w:val="18"/>
              </w:rPr>
            </w:pPr>
            <w:r w:rsidRPr="00E36473">
              <w:rPr>
                <w:rFonts w:ascii="Calisto MT" w:hAnsi="Calisto MT"/>
                <w:sz w:val="18"/>
                <w:szCs w:val="18"/>
              </w:rPr>
              <w:t>96,918</w:t>
            </w:r>
            <w:r w:rsidR="00642684">
              <w:rPr>
                <w:rFonts w:ascii="Calisto MT" w:hAnsi="Calisto MT"/>
                <w:sz w:val="18"/>
                <w:szCs w:val="18"/>
              </w:rPr>
              <w:t xml:space="preserve"> </w:t>
            </w:r>
            <w:r w:rsidRPr="00E36473">
              <w:rPr>
                <w:rFonts w:ascii="Calisto MT" w:hAnsi="Calisto MT"/>
                <w:sz w:val="18"/>
                <w:szCs w:val="18"/>
              </w:rPr>
              <w:t>±5,299</w:t>
            </w:r>
          </w:p>
        </w:tc>
        <w:tc>
          <w:tcPr>
            <w:tcW w:w="705" w:type="pct"/>
            <w:tcBorders>
              <w:top w:val="nil"/>
              <w:left w:val="nil"/>
              <w:bottom w:val="single" w:sz="4" w:space="0" w:color="auto"/>
              <w:right w:val="nil"/>
            </w:tcBorders>
            <w:vAlign w:val="center"/>
          </w:tcPr>
          <w:p w:rsidR="00597842" w:rsidRPr="00E36473" w:rsidRDefault="00597842" w:rsidP="00642684">
            <w:pPr>
              <w:spacing w:before="0" w:beforeAutospacing="0" w:after="0" w:afterAutospacing="0" w:line="360" w:lineRule="auto"/>
              <w:ind w:left="0"/>
              <w:rPr>
                <w:rFonts w:ascii="Calisto MT" w:hAnsi="Calisto MT"/>
                <w:sz w:val="18"/>
                <w:szCs w:val="18"/>
              </w:rPr>
            </w:pPr>
            <w:r w:rsidRPr="00E36473">
              <w:rPr>
                <w:rFonts w:ascii="Calisto MT" w:hAnsi="Calisto MT"/>
                <w:sz w:val="18"/>
                <w:szCs w:val="18"/>
              </w:rPr>
              <w:t>0,042</w:t>
            </w:r>
          </w:p>
        </w:tc>
      </w:tr>
    </w:tbl>
    <w:p w:rsidR="00597842" w:rsidRPr="00597842" w:rsidRDefault="00597842" w:rsidP="00597842">
      <w:pPr>
        <w:tabs>
          <w:tab w:val="left" w:pos="720"/>
        </w:tabs>
        <w:spacing w:before="0" w:beforeAutospacing="0" w:after="0" w:afterAutospacing="0" w:line="360" w:lineRule="auto"/>
        <w:ind w:left="0" w:right="0"/>
        <w:jc w:val="both"/>
        <w:rPr>
          <w:rFonts w:ascii="Calisto MT" w:hAnsi="Calisto MT" w:cs="Times New Roman"/>
          <w:sz w:val="20"/>
          <w:szCs w:val="20"/>
        </w:rPr>
      </w:pPr>
      <w:r w:rsidRPr="00597842">
        <w:rPr>
          <w:rFonts w:ascii="Calisto MT" w:hAnsi="Calisto MT" w:cs="Times New Roman"/>
          <w:sz w:val="20"/>
          <w:szCs w:val="20"/>
        </w:rPr>
        <w:t>Sumber : Data primer yang diolah, 2017</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 xml:space="preserve">Berdasarkan tabel di atas dapat disimpulkan nilai rata-rata denyut nadi </w:t>
      </w:r>
      <w:r w:rsidRPr="00597842">
        <w:rPr>
          <w:rFonts w:ascii="Calisto MT" w:hAnsi="Calisto MT" w:cs="Times New Roman"/>
          <w:i/>
          <w:sz w:val="20"/>
          <w:szCs w:val="20"/>
        </w:rPr>
        <w:t>pre</w:t>
      </w:r>
      <w:r w:rsidR="00E36473">
        <w:rPr>
          <w:rFonts w:ascii="Calisto MT" w:hAnsi="Calisto MT" w:cs="Times New Roman"/>
          <w:i/>
          <w:sz w:val="20"/>
          <w:szCs w:val="20"/>
        </w:rPr>
        <w:t xml:space="preserve"> </w:t>
      </w:r>
      <w:r w:rsidRPr="00597842">
        <w:rPr>
          <w:rFonts w:ascii="Calisto MT" w:hAnsi="Calisto MT" w:cs="Times New Roman"/>
          <w:i/>
          <w:sz w:val="20"/>
          <w:szCs w:val="20"/>
        </w:rPr>
        <w:t>test</w:t>
      </w:r>
      <w:r w:rsidR="00E36473">
        <w:rPr>
          <w:rFonts w:ascii="Calisto MT" w:hAnsi="Calisto MT" w:cs="Times New Roman"/>
          <w:i/>
          <w:sz w:val="20"/>
          <w:szCs w:val="20"/>
        </w:rPr>
        <w:t xml:space="preserve"> </w:t>
      </w:r>
      <w:r w:rsidRPr="00597842">
        <w:rPr>
          <w:rFonts w:ascii="Calisto MT" w:hAnsi="Calisto MT" w:cs="Times New Roman"/>
          <w:sz w:val="20"/>
          <w:szCs w:val="20"/>
        </w:rPr>
        <w:t xml:space="preserve">sebelum aktivitas, </w:t>
      </w:r>
      <w:r w:rsidRPr="00597842">
        <w:rPr>
          <w:rFonts w:ascii="Calisto MT" w:hAnsi="Calisto MT" w:cs="Times New Roman"/>
          <w:i/>
          <w:sz w:val="20"/>
          <w:szCs w:val="20"/>
        </w:rPr>
        <w:t>post</w:t>
      </w:r>
      <w:r w:rsidR="00E36473">
        <w:rPr>
          <w:rFonts w:ascii="Calisto MT" w:hAnsi="Calisto MT" w:cs="Times New Roman"/>
          <w:i/>
          <w:sz w:val="20"/>
          <w:szCs w:val="20"/>
        </w:rPr>
        <w:t xml:space="preserve"> </w:t>
      </w:r>
      <w:r w:rsidRPr="00597842">
        <w:rPr>
          <w:rFonts w:ascii="Calisto MT" w:hAnsi="Calisto MT" w:cs="Times New Roman"/>
          <w:i/>
          <w:sz w:val="20"/>
          <w:szCs w:val="20"/>
        </w:rPr>
        <w:t>test</w:t>
      </w:r>
      <w:r w:rsidR="00E36473">
        <w:rPr>
          <w:rFonts w:ascii="Calisto MT" w:hAnsi="Calisto MT" w:cs="Times New Roman"/>
          <w:i/>
          <w:sz w:val="20"/>
          <w:szCs w:val="20"/>
        </w:rPr>
        <w:t xml:space="preserve"> </w:t>
      </w:r>
      <w:r w:rsidRPr="00597842">
        <w:rPr>
          <w:rFonts w:ascii="Calisto MT" w:hAnsi="Calisto MT" w:cs="Times New Roman"/>
          <w:sz w:val="20"/>
          <w:szCs w:val="20"/>
        </w:rPr>
        <w:t xml:space="preserve">sesaat setelah aktivitas menit ke-0, menit ke-5, </w:t>
      </w:r>
      <w:r w:rsidR="00E36473">
        <w:rPr>
          <w:rFonts w:ascii="Calisto MT" w:hAnsi="Calisto MT" w:cs="Times New Roman"/>
          <w:sz w:val="20"/>
          <w:szCs w:val="20"/>
        </w:rPr>
        <w:t>dan</w:t>
      </w:r>
      <w:r w:rsidRPr="00597842">
        <w:rPr>
          <w:rFonts w:ascii="Calisto MT" w:hAnsi="Calisto MT" w:cs="Times New Roman"/>
          <w:sz w:val="20"/>
          <w:szCs w:val="20"/>
        </w:rPr>
        <w:t xml:space="preserve"> menit ke-15</w:t>
      </w:r>
      <w:r w:rsidR="00E36473">
        <w:rPr>
          <w:rFonts w:ascii="Calisto MT" w:hAnsi="Calisto MT" w:cs="Times New Roman"/>
          <w:sz w:val="20"/>
          <w:szCs w:val="20"/>
        </w:rPr>
        <w:t xml:space="preserve"> </w:t>
      </w:r>
      <w:r w:rsidRPr="00597842">
        <w:rPr>
          <w:rFonts w:ascii="Calisto MT" w:hAnsi="Calisto MT" w:cs="Times New Roman"/>
          <w:sz w:val="20"/>
          <w:szCs w:val="20"/>
        </w:rPr>
        <w:t>setelah aktivitas aerobik (lari 2,4km) antara kelompok isotonik dan kelompok non isotonik terdapat perbedaan</w:t>
      </w:r>
      <w:r w:rsidR="00E36473">
        <w:rPr>
          <w:rFonts w:ascii="Calisto MT" w:hAnsi="Calisto MT" w:cs="Times New Roman"/>
          <w:sz w:val="20"/>
          <w:szCs w:val="20"/>
        </w:rPr>
        <w:t>. K</w:t>
      </w:r>
      <w:r w:rsidRPr="00597842">
        <w:rPr>
          <w:rFonts w:ascii="Calisto MT" w:hAnsi="Calisto MT" w:cs="Times New Roman"/>
          <w:sz w:val="20"/>
          <w:szCs w:val="20"/>
        </w:rPr>
        <w:t xml:space="preserve">arena nilai p&gt;0,05 maka dapat disimpulkan bahwa perbedaan yang </w:t>
      </w:r>
      <w:r w:rsidRPr="00597842">
        <w:rPr>
          <w:rFonts w:ascii="Calisto MT" w:hAnsi="Calisto MT" w:cs="Times New Roman"/>
          <w:sz w:val="20"/>
          <w:szCs w:val="20"/>
        </w:rPr>
        <w:lastRenderedPageBreak/>
        <w:t>didapatkan tidak signifikan. Tetapi</w:t>
      </w:r>
      <w:r w:rsidR="00E36473">
        <w:rPr>
          <w:rFonts w:ascii="Calisto MT" w:hAnsi="Calisto MT" w:cs="Times New Roman"/>
          <w:sz w:val="20"/>
          <w:szCs w:val="20"/>
        </w:rPr>
        <w:t>,</w:t>
      </w:r>
      <w:r w:rsidRPr="00597842">
        <w:rPr>
          <w:rFonts w:ascii="Calisto MT" w:hAnsi="Calisto MT" w:cs="Times New Roman"/>
          <w:sz w:val="20"/>
          <w:szCs w:val="20"/>
        </w:rPr>
        <w:t xml:space="preserve"> pada menit ke-10 dan ke-30 terjadi perbedaan yang signifikan antara kelompok isotonik dan non isotonik dengan nilai 0,064 dan 0,042, dikatakan signifikan karena p&lt;0,05.</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 xml:space="preserve">Aktivitas aerobik adalah setiap aktivitas yang memacu jantung </w:t>
      </w:r>
      <w:r w:rsidR="00E36473">
        <w:rPr>
          <w:rFonts w:ascii="Calisto MT" w:hAnsi="Calisto MT" w:cs="Times New Roman"/>
          <w:sz w:val="20"/>
          <w:szCs w:val="20"/>
        </w:rPr>
        <w:t>dan peredaran darah serta pernap</w:t>
      </w:r>
      <w:r w:rsidRPr="00597842">
        <w:rPr>
          <w:rFonts w:ascii="Calisto MT" w:hAnsi="Calisto MT" w:cs="Times New Roman"/>
          <w:sz w:val="20"/>
          <w:szCs w:val="20"/>
        </w:rPr>
        <w:t xml:space="preserve">asan yang dilakukan dalam jangka waktu yang cukup lama sehingga menghasilkan perbaikan dan manfaat kepada tubuh (Dede Kusmana, 2007:7). Aktivitas aerobik yaitu aktivitas olahraga yang membutuhkan oksigen sedangkan aktivitas anaerobik yaitu aktivitas yang tidak membutuhkan oksigen. Contoh aktivitas olahraga yang termasuk aerobik yaitu </w:t>
      </w:r>
      <w:r w:rsidRPr="00E36473">
        <w:rPr>
          <w:rFonts w:ascii="Calisto MT" w:hAnsi="Calisto MT" w:cs="Times New Roman"/>
          <w:i/>
          <w:sz w:val="20"/>
          <w:szCs w:val="20"/>
        </w:rPr>
        <w:t>jogging</w:t>
      </w:r>
      <w:r w:rsidRPr="00597842">
        <w:rPr>
          <w:rFonts w:ascii="Calisto MT" w:hAnsi="Calisto MT" w:cs="Times New Roman"/>
          <w:sz w:val="20"/>
          <w:szCs w:val="20"/>
        </w:rPr>
        <w:t xml:space="preserve">, jalan sehat, senam, dan </w:t>
      </w:r>
      <w:r w:rsidR="00E36473">
        <w:rPr>
          <w:rFonts w:ascii="Calisto MT" w:hAnsi="Calisto MT" w:cs="Times New Roman"/>
          <w:sz w:val="20"/>
          <w:szCs w:val="20"/>
        </w:rPr>
        <w:t>renang (Giri Wiarto, 2013:139).</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Aktivitas tubuh menyebabkan metabolisme tubuh semakin meningkat sehingga kebutuhan O</w:t>
      </w:r>
      <w:r w:rsidRPr="00E36473">
        <w:rPr>
          <w:rFonts w:ascii="Calisto MT" w:hAnsi="Calisto MT" w:cs="Times New Roman"/>
          <w:sz w:val="20"/>
          <w:szCs w:val="20"/>
        </w:rPr>
        <w:t xml:space="preserve">2 </w:t>
      </w:r>
      <w:r w:rsidRPr="00597842">
        <w:rPr>
          <w:rFonts w:ascii="Calisto MT" w:hAnsi="Calisto MT" w:cs="Times New Roman"/>
          <w:sz w:val="20"/>
          <w:szCs w:val="20"/>
        </w:rPr>
        <w:t>semakin besar dan frekuensi denyut nadi meningkat. Hal ini disebabkan karena semakin tinggi aktivitas tubuh maka semakin tinggi peningkatan aliran darah untuk mensuplai zat makanan dan O</w:t>
      </w:r>
      <w:r w:rsidRPr="00E36473">
        <w:rPr>
          <w:rFonts w:ascii="Calisto MT" w:hAnsi="Calisto MT" w:cs="Times New Roman"/>
          <w:sz w:val="20"/>
          <w:szCs w:val="20"/>
        </w:rPr>
        <w:t xml:space="preserve">2 </w:t>
      </w:r>
      <w:r w:rsidRPr="00597842">
        <w:rPr>
          <w:rFonts w:ascii="Calisto MT" w:hAnsi="Calisto MT" w:cs="Times New Roman"/>
          <w:sz w:val="20"/>
          <w:szCs w:val="20"/>
        </w:rPr>
        <w:t>ke jaringan otot sehingga jantung berkontraksi lebih cepat dan kuat yang akhirnya akan meningkatkan frekuensi denyut nadi.</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Kehilangan keringat yang cukup banyak sehingga dapat menurunkan berat badan sebesar 3% saja sudah cukup untuk mengurangi kinerja seseorang secara bermakna. Penurunan berat badan 5 – 10 % dengan cepat akan berakibat serius karena mengakibatkan kram otot, mual, dan efek lain</w:t>
      </w:r>
      <w:r w:rsidR="00E36473">
        <w:rPr>
          <w:rFonts w:ascii="Calisto MT" w:hAnsi="Calisto MT" w:cs="Times New Roman"/>
          <w:sz w:val="20"/>
          <w:szCs w:val="20"/>
        </w:rPr>
        <w:t>n</w:t>
      </w:r>
      <w:r w:rsidRPr="00597842">
        <w:rPr>
          <w:rFonts w:ascii="Calisto MT" w:hAnsi="Calisto MT" w:cs="Times New Roman"/>
          <w:sz w:val="20"/>
          <w:szCs w:val="20"/>
        </w:rPr>
        <w:t>ya. Oleh karena itu</w:t>
      </w:r>
      <w:r w:rsidR="00E36473">
        <w:rPr>
          <w:rFonts w:ascii="Calisto MT" w:hAnsi="Calisto MT" w:cs="Times New Roman"/>
          <w:sz w:val="20"/>
          <w:szCs w:val="20"/>
        </w:rPr>
        <w:t>,</w:t>
      </w:r>
      <w:r w:rsidRPr="00597842">
        <w:rPr>
          <w:rFonts w:ascii="Calisto MT" w:hAnsi="Calisto MT" w:cs="Times New Roman"/>
          <w:sz w:val="20"/>
          <w:szCs w:val="20"/>
        </w:rPr>
        <w:t xml:space="preserve"> sangat penting untuk menggantikan cairan dan elektrolit yang hilang selama latihan. (Nasuka, 2</w:t>
      </w:r>
      <w:r w:rsidR="00E36473">
        <w:rPr>
          <w:rFonts w:ascii="Calisto MT" w:hAnsi="Calisto MT" w:cs="Times New Roman"/>
          <w:sz w:val="20"/>
          <w:szCs w:val="20"/>
        </w:rPr>
        <w:t>010:52).</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 xml:space="preserve">Ketika latihan atau aktivitas fisik, cairan yang berada di dalam tubuh akan menjalankan </w:t>
      </w:r>
      <w:r w:rsidRPr="00597842">
        <w:rPr>
          <w:rFonts w:ascii="Calisto MT" w:hAnsi="Calisto MT" w:cs="Times New Roman"/>
          <w:sz w:val="20"/>
          <w:szCs w:val="20"/>
        </w:rPr>
        <w:t>fungsinya sebagai pengatur panas atau termoregulator. Kelebihan panas tubuh dikeluarkan melalui air keringat. Air keringat yang keluar akan menguap dan berfungsi juga untuk mendinginkan tubuh yang bersifat endotermik. Perlu diketahui air keringat berasal dari hasil metabolisme dan konsumsi cairan dan makanan. Air keringat ketika keluar juga akan membawa sejumlah elektrolit makro</w:t>
      </w:r>
      <w:r w:rsidR="00E36473">
        <w:rPr>
          <w:rFonts w:ascii="Calisto MT" w:hAnsi="Calisto MT" w:cs="Times New Roman"/>
          <w:sz w:val="20"/>
          <w:szCs w:val="20"/>
        </w:rPr>
        <w:t>,</w:t>
      </w:r>
      <w:r w:rsidRPr="00597842">
        <w:rPr>
          <w:rFonts w:ascii="Calisto MT" w:hAnsi="Calisto MT" w:cs="Times New Roman"/>
          <w:sz w:val="20"/>
          <w:szCs w:val="20"/>
        </w:rPr>
        <w:t xml:space="preserve"> yaitu natrium, kalium, dan klorida (Giri Wiarto, 2013:115).</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Aktivitas fisik yang dilakukan dengan kemampuan maksimal akan menyebabkan keluarnya banyak cairan tubuh, yang mengakibatkan cairan yang ada dalam tubuh akan berkurang, dan akan menimbulkan kelelahan. Di samping itu, kehilangan cairan melalui keringat dapat menyebabkan kehilangan air dan mineral sehingga tekanan osmotik plasma darah akan naik sedangkan volume cairan tubuh akan turun. Mekanisme rasa haus dipicu oleh penurunan volume cairan tubuh yang biasanya berhubungan peningkatan osomolalitas. Sinyal untuk mengkonsumsi cairan tambahan ini muncul setelah timbulnya de</w:t>
      </w:r>
      <w:r w:rsidR="00E36473">
        <w:rPr>
          <w:rFonts w:ascii="Calisto MT" w:hAnsi="Calisto MT" w:cs="Times New Roman"/>
          <w:sz w:val="20"/>
          <w:szCs w:val="20"/>
        </w:rPr>
        <w:t>hidrasi (Mary Barasi, 2009:32).</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color w:val="000000" w:themeColor="text1"/>
          <w:sz w:val="20"/>
          <w:szCs w:val="20"/>
        </w:rPr>
        <w:t>Minuman isotonik adalah minuman yang dibuat dengan menambahkan ion-ion seperti Na, K, gula</w:t>
      </w:r>
      <w:r w:rsidR="00E36473">
        <w:rPr>
          <w:rFonts w:ascii="Calisto MT" w:hAnsi="Calisto MT" w:cs="Times New Roman"/>
          <w:color w:val="000000" w:themeColor="text1"/>
          <w:sz w:val="20"/>
          <w:szCs w:val="20"/>
        </w:rPr>
        <w:t>,</w:t>
      </w:r>
      <w:r w:rsidRPr="00597842">
        <w:rPr>
          <w:rFonts w:ascii="Calisto MT" w:hAnsi="Calisto MT" w:cs="Times New Roman"/>
          <w:color w:val="000000" w:themeColor="text1"/>
          <w:sz w:val="20"/>
          <w:szCs w:val="20"/>
        </w:rPr>
        <w:t xml:space="preserve"> dan asam dengan tujuan larutan tersebut mempunyai tekanan yang sama dengan tekanan cairan tubuh manusia, sehingga apabila dikonsumsi dapat segera menyatu dengan tubuh. Dengan demikian, dapat segera dimanfaatkan oleh tubuh dan tidak mudah hilang kembali. Ion-ion yang ada dalam larutan isotonik  diperoleh dari garam-garam mineral yang ditambahkan, yaitu kalium mono fosfat, natrium klorida, kalium klorida. Glukosa ditambahkan dengan tujuan mendapatkan </w:t>
      </w:r>
      <w:r w:rsidRPr="00597842">
        <w:rPr>
          <w:rFonts w:ascii="Calisto MT" w:hAnsi="Calisto MT" w:cs="Times New Roman"/>
          <w:color w:val="000000" w:themeColor="text1"/>
          <w:sz w:val="20"/>
          <w:szCs w:val="20"/>
        </w:rPr>
        <w:lastRenderedPageBreak/>
        <w:t>energi secepatnya, karena glukosa merupakan gula sederhana (monosakarida) yang dapat segera dan langsung dimetabolisme tubuh untuk menghasilkan energi melalui jalur metabolisme glikolisis (Sri Winarti, 2006:18)</w:t>
      </w:r>
      <w:r w:rsidRPr="00597842">
        <w:rPr>
          <w:rFonts w:ascii="Calisto MT" w:hAnsi="Calisto MT" w:cs="Times New Roman"/>
          <w:sz w:val="20"/>
          <w:szCs w:val="20"/>
        </w:rPr>
        <w:t>.</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 xml:space="preserve">Natrium </w:t>
      </w:r>
      <w:r w:rsidR="00E36473">
        <w:rPr>
          <w:rFonts w:ascii="Calisto MT" w:hAnsi="Calisto MT" w:cs="Times New Roman"/>
          <w:sz w:val="20"/>
          <w:szCs w:val="20"/>
        </w:rPr>
        <w:t xml:space="preserve">adalah </w:t>
      </w:r>
      <w:r w:rsidRPr="00597842">
        <w:rPr>
          <w:rFonts w:ascii="Calisto MT" w:hAnsi="Calisto MT" w:cs="Times New Roman"/>
          <w:sz w:val="20"/>
          <w:szCs w:val="20"/>
        </w:rPr>
        <w:t>salah satu kation yang terkandung dalam minuman isotonik, natrium berfungsi untuk mengatur pH darah, keseimbangan cairan dan tekanan osmosis sehin</w:t>
      </w:r>
      <w:r w:rsidR="00E36473">
        <w:rPr>
          <w:rFonts w:ascii="Calisto MT" w:hAnsi="Calisto MT" w:cs="Times New Roman"/>
          <w:sz w:val="20"/>
          <w:szCs w:val="20"/>
        </w:rPr>
        <w:t>g</w:t>
      </w:r>
      <w:r w:rsidRPr="00597842">
        <w:rPr>
          <w:rFonts w:ascii="Calisto MT" w:hAnsi="Calisto MT" w:cs="Times New Roman"/>
          <w:sz w:val="20"/>
          <w:szCs w:val="20"/>
        </w:rPr>
        <w:t>ga tidak terjadi pengerutan sel akibat perbedaan tekanan. Potassium berfungsi untuk mengatur pH, keseimbangan cairan</w:t>
      </w:r>
      <w:r w:rsidR="00E36473">
        <w:rPr>
          <w:rFonts w:ascii="Calisto MT" w:hAnsi="Calisto MT" w:cs="Times New Roman"/>
          <w:sz w:val="20"/>
          <w:szCs w:val="20"/>
        </w:rPr>
        <w:t xml:space="preserve">, </w:t>
      </w:r>
      <w:r w:rsidRPr="00597842">
        <w:rPr>
          <w:rFonts w:ascii="Calisto MT" w:hAnsi="Calisto MT" w:cs="Times New Roman"/>
          <w:sz w:val="20"/>
          <w:szCs w:val="20"/>
        </w:rPr>
        <w:t>dan tekanan osmosis pada cairan intraselula</w:t>
      </w:r>
      <w:r w:rsidR="00E36473">
        <w:rPr>
          <w:rFonts w:ascii="Calisto MT" w:hAnsi="Calisto MT" w:cs="Times New Roman"/>
          <w:sz w:val="20"/>
          <w:szCs w:val="20"/>
        </w:rPr>
        <w:t>r (Sunita Almatzier, 2009:230).</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Magnesium a</w:t>
      </w:r>
      <w:r w:rsidR="00E36473">
        <w:rPr>
          <w:rFonts w:ascii="Calisto MT" w:hAnsi="Calisto MT" w:cs="Times New Roman"/>
          <w:sz w:val="20"/>
          <w:szCs w:val="20"/>
        </w:rPr>
        <w:t>dalah kation nomor dua paling b</w:t>
      </w:r>
      <w:r w:rsidRPr="00597842">
        <w:rPr>
          <w:rFonts w:ascii="Calisto MT" w:hAnsi="Calisto MT" w:cs="Times New Roman"/>
          <w:sz w:val="20"/>
          <w:szCs w:val="20"/>
        </w:rPr>
        <w:t>anyak setelah natrium di dalam cairan intraselular. Peranan magnesium dalam ikatan hemoglobin di dalam darah</w:t>
      </w:r>
      <w:r w:rsidR="00E36473">
        <w:rPr>
          <w:rFonts w:ascii="Calisto MT" w:hAnsi="Calisto MT" w:cs="Times New Roman"/>
          <w:sz w:val="20"/>
          <w:szCs w:val="20"/>
        </w:rPr>
        <w:t xml:space="preserve"> pada manusia yaitu untuk pernapasan. M</w:t>
      </w:r>
      <w:r w:rsidRPr="00597842">
        <w:rPr>
          <w:rFonts w:ascii="Calisto MT" w:hAnsi="Calisto MT" w:cs="Times New Roman"/>
          <w:sz w:val="20"/>
          <w:szCs w:val="20"/>
        </w:rPr>
        <w:t>agnesium juga terlibat dalam proses metabolisme. Fungsi lain dari magnesium yaitu berfungsi dalam merelaksasi otot (Sunita Almatzier, 2009:247).</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Kalsium berfungsi sebagai komponen sebagai komponen utama tulang. Ion kalsium dalam cairan tubuh diperlukan untuk pembekuan darah dan fungsi saraf atau otot  dan mengaktivasi enzim dalam sel dan diperlukan untuk beberapa hormon (Mary Barasi, 2009:131).</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Kalium adalah ion intraselular utama, sebagian besar  berkaitan dengan protein dan fosfat. Memiliki peran esensial bagi kesei</w:t>
      </w:r>
      <w:r w:rsidR="00E36473">
        <w:rPr>
          <w:rFonts w:ascii="Calisto MT" w:hAnsi="Calisto MT" w:cs="Times New Roman"/>
          <w:sz w:val="20"/>
          <w:szCs w:val="20"/>
        </w:rPr>
        <w:t xml:space="preserve">mbangan cairan, elektrolit dan </w:t>
      </w:r>
      <w:r w:rsidRPr="00597842">
        <w:rPr>
          <w:rFonts w:ascii="Calisto MT" w:hAnsi="Calisto MT" w:cs="Times New Roman"/>
          <w:sz w:val="20"/>
          <w:szCs w:val="20"/>
        </w:rPr>
        <w:t>asam-basa, penjalaran impuls saraf, dan kontraksi otot. Kalium diregluasi oleh aktivitas hormon dan ekresi ginjal (Mary Barasi, 2009:131).</w:t>
      </w:r>
    </w:p>
    <w:p w:rsid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cs="Times New Roman"/>
          <w:sz w:val="20"/>
          <w:szCs w:val="20"/>
        </w:rPr>
        <w:t>Klor</w:t>
      </w:r>
      <w:r w:rsidR="00E36473">
        <w:rPr>
          <w:rFonts w:ascii="Calisto MT" w:hAnsi="Calisto MT" w:cs="Times New Roman"/>
          <w:sz w:val="20"/>
          <w:szCs w:val="20"/>
        </w:rPr>
        <w:t xml:space="preserve"> </w:t>
      </w:r>
      <w:r w:rsidRPr="00597842">
        <w:rPr>
          <w:rFonts w:ascii="Calisto MT" w:hAnsi="Calisto MT" w:cs="Times New Roman"/>
          <w:sz w:val="20"/>
          <w:szCs w:val="20"/>
        </w:rPr>
        <w:t xml:space="preserve">(Cl) merupakan anion utama cairan ekstraselular. Klor merupakan 0,15% berat badan. Bila bereaksi dengan natrium atau </w:t>
      </w:r>
      <w:r w:rsidRPr="00597842">
        <w:rPr>
          <w:rFonts w:ascii="Calisto MT" w:hAnsi="Calisto MT" w:cs="Times New Roman"/>
          <w:sz w:val="20"/>
          <w:szCs w:val="20"/>
        </w:rPr>
        <w:t>hidrogen, klor akan membentuk ion klor yang bermuatan negatif. Klor hampir seluruhnya diabsorpsi di dalam usus halus melalui urin dan keringat. Kehilangan klor  mengikuti kehilangan natrium. Fungsi klor berperan dalam memelihara keseimbangan cairan dan elektrolit</w:t>
      </w:r>
      <w:r w:rsidR="00E36473">
        <w:rPr>
          <w:rFonts w:ascii="Calisto MT" w:hAnsi="Calisto MT" w:cs="Times New Roman"/>
          <w:sz w:val="20"/>
          <w:szCs w:val="20"/>
        </w:rPr>
        <w:t xml:space="preserve"> (Sunita Almatsier, 2009:232).</w:t>
      </w:r>
    </w:p>
    <w:p w:rsidR="00597842" w:rsidRPr="00E36473" w:rsidRDefault="00597842" w:rsidP="00E36473">
      <w:pPr>
        <w:spacing w:before="0" w:beforeAutospacing="0" w:after="0" w:afterAutospacing="0" w:line="360" w:lineRule="auto"/>
        <w:ind w:left="0" w:right="0" w:firstLine="567"/>
        <w:jc w:val="both"/>
        <w:rPr>
          <w:rFonts w:ascii="Calisto MT" w:hAnsi="Calisto MT" w:cs="Times New Roman"/>
          <w:sz w:val="20"/>
          <w:szCs w:val="20"/>
        </w:rPr>
      </w:pPr>
      <w:r w:rsidRPr="00597842">
        <w:rPr>
          <w:rFonts w:ascii="Calisto MT" w:hAnsi="Calisto MT"/>
          <w:sz w:val="20"/>
          <w:szCs w:val="20"/>
        </w:rPr>
        <w:t xml:space="preserve">Kekurangan natrium dapat dibantu dengan minum cairan yang mengandung natrium. Salah satunya adalah minuman isotonik, yang dapat membantu menggantikan cairan dan elektrolit yang hilang. Minuman isotonik dengan cepat meresap ke dalam tubuh karena osmolaritas yang baik dan terdiri dari elektrolit – elektrolit untuk membantu menggantikan cairan tubuh. Minuman isotonik memiliki komposisi elektrolit (ion positif dan ion negatif) yang mirip dengan cairan tubuh. </w:t>
      </w:r>
    </w:p>
    <w:p w:rsidR="00207A34" w:rsidRDefault="00597842" w:rsidP="00207A34">
      <w:pPr>
        <w:pStyle w:val="Default"/>
        <w:spacing w:line="360" w:lineRule="auto"/>
        <w:ind w:firstLine="567"/>
        <w:jc w:val="both"/>
        <w:rPr>
          <w:rFonts w:ascii="Calisto MT" w:hAnsi="Calisto MT"/>
          <w:sz w:val="20"/>
          <w:szCs w:val="20"/>
          <w:lang w:val="en-US"/>
        </w:rPr>
      </w:pPr>
      <w:r w:rsidRPr="00597842">
        <w:rPr>
          <w:rFonts w:ascii="Calisto MT" w:hAnsi="Calisto MT"/>
          <w:sz w:val="20"/>
          <w:szCs w:val="20"/>
        </w:rPr>
        <w:t>Minuman isotonik mengandung air dan elektrolit dengan komposisi: gula, asam sitrat, natrium sitrat, natrium klorida, kalium klorida, kalium laktat, magnesium, karbonat dan perasa sitrus. Minuman isotonik ini memiliki keseimbangan kepekatan larutan yang masuk, yang sama dengan kepekatan cairan darah. Tekanan osmotik plasma darah ialah 285 + 5 mOsm/L. Larutan dengan tekanan osmotik kira-kira sama disebut isoton</w:t>
      </w:r>
      <w:r w:rsidR="00207A34">
        <w:rPr>
          <w:rFonts w:ascii="Calisto MT" w:hAnsi="Calisto MT"/>
          <w:sz w:val="20"/>
          <w:szCs w:val="20"/>
        </w:rPr>
        <w:t>ik, contohnya adalah NaCl 0,9%.</w:t>
      </w:r>
    </w:p>
    <w:p w:rsidR="00207A34" w:rsidRDefault="00597842" w:rsidP="00207A34">
      <w:pPr>
        <w:pStyle w:val="Default"/>
        <w:spacing w:line="360" w:lineRule="auto"/>
        <w:ind w:firstLine="567"/>
        <w:jc w:val="both"/>
        <w:rPr>
          <w:rFonts w:ascii="Calisto MT" w:hAnsi="Calisto MT"/>
          <w:sz w:val="20"/>
          <w:szCs w:val="20"/>
          <w:lang w:val="en-US"/>
        </w:rPr>
      </w:pPr>
      <w:r w:rsidRPr="00207A34">
        <w:rPr>
          <w:rFonts w:ascii="Calisto MT" w:hAnsi="Calisto MT"/>
          <w:i/>
          <w:sz w:val="20"/>
          <w:szCs w:val="20"/>
        </w:rPr>
        <w:t>Osmolality</w:t>
      </w:r>
      <w:r w:rsidRPr="00597842">
        <w:rPr>
          <w:rFonts w:ascii="Calisto MT" w:hAnsi="Calisto MT"/>
          <w:sz w:val="20"/>
          <w:szCs w:val="20"/>
        </w:rPr>
        <w:t xml:space="preserve"> minuman berpengaruh terhadap laju penyerapan air di dalam usus. </w:t>
      </w:r>
      <w:r w:rsidRPr="00207A34">
        <w:rPr>
          <w:rFonts w:ascii="Calisto MT" w:hAnsi="Calisto MT"/>
          <w:i/>
          <w:sz w:val="20"/>
          <w:szCs w:val="20"/>
        </w:rPr>
        <w:t>Osmolality</w:t>
      </w:r>
      <w:r w:rsidRPr="00597842">
        <w:rPr>
          <w:rFonts w:ascii="Calisto MT" w:hAnsi="Calisto MT"/>
          <w:sz w:val="20"/>
          <w:szCs w:val="20"/>
        </w:rPr>
        <w:t xml:space="preserve"> minuman olahraga yang dianjurkan ada</w:t>
      </w:r>
      <w:r w:rsidR="00207A34">
        <w:rPr>
          <w:rFonts w:ascii="Calisto MT" w:hAnsi="Calisto MT"/>
          <w:sz w:val="20"/>
          <w:szCs w:val="20"/>
        </w:rPr>
        <w:t>lah kurang dari 400 mosm/l H2O.</w:t>
      </w:r>
      <w:r w:rsidR="00207A34">
        <w:rPr>
          <w:rFonts w:ascii="Calisto MT" w:hAnsi="Calisto MT"/>
          <w:sz w:val="20"/>
          <w:szCs w:val="20"/>
          <w:lang w:val="en-US"/>
        </w:rPr>
        <w:t xml:space="preserve"> </w:t>
      </w:r>
      <w:r w:rsidRPr="00597842">
        <w:rPr>
          <w:rFonts w:ascii="Calisto MT" w:hAnsi="Calisto MT"/>
          <w:sz w:val="20"/>
          <w:szCs w:val="20"/>
        </w:rPr>
        <w:t>Kandungan natrium dalam minuman isotonik berfungsi sebagai cairan ekstraselular, mempertahankan keseimbangan air, keseimbangan asam basa, sebagai sti</w:t>
      </w:r>
      <w:r w:rsidR="00207A34">
        <w:rPr>
          <w:rFonts w:ascii="Calisto MT" w:hAnsi="Calisto MT"/>
          <w:sz w:val="20"/>
          <w:szCs w:val="20"/>
        </w:rPr>
        <w:t>mulus saraf dan kontraksi otot.</w:t>
      </w:r>
    </w:p>
    <w:p w:rsidR="00207A34" w:rsidRDefault="00597842" w:rsidP="00207A34">
      <w:pPr>
        <w:pStyle w:val="Default"/>
        <w:spacing w:line="360" w:lineRule="auto"/>
        <w:ind w:firstLine="567"/>
        <w:jc w:val="both"/>
        <w:rPr>
          <w:rFonts w:ascii="Calisto MT" w:hAnsi="Calisto MT"/>
          <w:sz w:val="20"/>
          <w:szCs w:val="20"/>
          <w:lang w:val="en-US"/>
        </w:rPr>
      </w:pPr>
      <w:r w:rsidRPr="00597842">
        <w:rPr>
          <w:rFonts w:ascii="Calisto MT" w:hAnsi="Calisto MT"/>
          <w:sz w:val="20"/>
          <w:szCs w:val="20"/>
        </w:rPr>
        <w:lastRenderedPageBreak/>
        <w:t>Penyerapan ion natrium melalui mekanisme yang berbeda di setiap bagian dari saluran pencernaan. Ketika makanan yang hipotonik dari pada plasma tertelan, terjadi penyerapan air dari lumen ke darah, terutama terjadi di persimpangan yang ketat dan celah interselular diantara enterosit, akibatnya terjadi penyerapan ion natrium.</w:t>
      </w:r>
    </w:p>
    <w:p w:rsidR="00207A34" w:rsidRDefault="00207A34" w:rsidP="00207A34">
      <w:pPr>
        <w:pStyle w:val="Default"/>
        <w:spacing w:line="360" w:lineRule="auto"/>
        <w:ind w:firstLine="567"/>
        <w:jc w:val="both"/>
        <w:rPr>
          <w:rFonts w:ascii="Calisto MT" w:hAnsi="Calisto MT"/>
          <w:sz w:val="20"/>
          <w:szCs w:val="20"/>
          <w:lang w:val="en-US"/>
        </w:rPr>
      </w:pPr>
      <w:r>
        <w:rPr>
          <w:rFonts w:ascii="Calisto MT" w:hAnsi="Calisto MT"/>
          <w:sz w:val="20"/>
          <w:szCs w:val="20"/>
        </w:rPr>
        <w:t>Kegunaan ion-ion yang ter</w:t>
      </w:r>
      <w:r>
        <w:rPr>
          <w:rFonts w:ascii="Calisto MT" w:hAnsi="Calisto MT"/>
          <w:sz w:val="20"/>
          <w:szCs w:val="20"/>
          <w:lang w:val="en-US"/>
        </w:rPr>
        <w:t>k</w:t>
      </w:r>
      <w:r w:rsidR="00597842" w:rsidRPr="00597842">
        <w:rPr>
          <w:rFonts w:ascii="Calisto MT" w:hAnsi="Calisto MT"/>
          <w:sz w:val="20"/>
          <w:szCs w:val="20"/>
        </w:rPr>
        <w:t>andung dalam minuman isotonik berfungsi memberikan dampak bagi jantung, seperti ion NaCl memberikan efek ritmis hilang dan denyut berhenti. Ion kalium dalam cairan isotonik memberikan efek jantung berdenyut sebentar kemudian berhenti pada fase sistolik. Ion kalium juga terdapat pada minuman isotonik memberikan dampak pada jantung berhenti dalam fase di</w:t>
      </w:r>
      <w:r>
        <w:rPr>
          <w:rFonts w:ascii="Calisto MT" w:hAnsi="Calisto MT"/>
          <w:sz w:val="20"/>
          <w:szCs w:val="20"/>
          <w:lang w:val="en-US"/>
        </w:rPr>
        <w:t>a</w:t>
      </w:r>
      <w:r>
        <w:rPr>
          <w:rFonts w:ascii="Calisto MT" w:hAnsi="Calisto MT"/>
          <w:sz w:val="20"/>
          <w:szCs w:val="20"/>
        </w:rPr>
        <w:t>stolik.</w:t>
      </w:r>
      <w:r>
        <w:rPr>
          <w:rFonts w:ascii="Calisto MT" w:hAnsi="Calisto MT"/>
          <w:sz w:val="20"/>
          <w:szCs w:val="20"/>
          <w:lang w:val="en-US"/>
        </w:rPr>
        <w:t xml:space="preserve"> </w:t>
      </w:r>
      <w:r w:rsidR="00597842" w:rsidRPr="00597842">
        <w:rPr>
          <w:rFonts w:ascii="Calisto MT" w:hAnsi="Calisto MT"/>
          <w:sz w:val="20"/>
          <w:szCs w:val="20"/>
        </w:rPr>
        <w:t>Bila ion tersebut bergabung menjadi satu mak</w:t>
      </w:r>
      <w:r w:rsidR="007E52EE">
        <w:rPr>
          <w:rFonts w:ascii="Calisto MT" w:hAnsi="Calisto MT"/>
          <w:sz w:val="20"/>
          <w:szCs w:val="20"/>
        </w:rPr>
        <w:t>a denyut akan berlangsung terus</w:t>
      </w:r>
      <w:r w:rsidR="007E52EE">
        <w:rPr>
          <w:rFonts w:ascii="Calisto MT" w:hAnsi="Calisto MT"/>
          <w:sz w:val="20"/>
          <w:szCs w:val="20"/>
          <w:lang w:val="en-US"/>
        </w:rPr>
        <w:t xml:space="preserve"> </w:t>
      </w:r>
      <w:r w:rsidR="00597842" w:rsidRPr="00597842">
        <w:rPr>
          <w:rFonts w:ascii="Calisto MT" w:hAnsi="Calisto MT"/>
          <w:sz w:val="20"/>
          <w:szCs w:val="20"/>
        </w:rPr>
        <w:t>(Green, 2011:84)</w:t>
      </w:r>
      <w:r>
        <w:rPr>
          <w:rFonts w:ascii="Calisto MT" w:hAnsi="Calisto MT"/>
          <w:sz w:val="20"/>
          <w:szCs w:val="20"/>
        </w:rPr>
        <w:t>.</w:t>
      </w:r>
    </w:p>
    <w:p w:rsidR="00207A34" w:rsidRDefault="00597842" w:rsidP="00207A34">
      <w:pPr>
        <w:pStyle w:val="Default"/>
        <w:spacing w:line="360" w:lineRule="auto"/>
        <w:ind w:firstLine="567"/>
        <w:jc w:val="both"/>
        <w:rPr>
          <w:rFonts w:ascii="Calisto MT" w:hAnsi="Calisto MT"/>
          <w:sz w:val="20"/>
          <w:szCs w:val="20"/>
          <w:lang w:val="en-US"/>
        </w:rPr>
      </w:pPr>
      <w:r w:rsidRPr="00597842">
        <w:rPr>
          <w:rFonts w:ascii="Calisto MT" w:hAnsi="Calisto MT"/>
          <w:sz w:val="20"/>
          <w:szCs w:val="20"/>
        </w:rPr>
        <w:t>Minuman non isotonik</w:t>
      </w:r>
      <w:r w:rsidR="007E52EE">
        <w:rPr>
          <w:rFonts w:ascii="Calisto MT" w:hAnsi="Calisto MT"/>
          <w:sz w:val="20"/>
          <w:szCs w:val="20"/>
          <w:lang w:val="en-US"/>
        </w:rPr>
        <w:t xml:space="preserve"> </w:t>
      </w:r>
      <w:r w:rsidRPr="00597842">
        <w:rPr>
          <w:rFonts w:ascii="Calisto MT" w:hAnsi="Calisto MT"/>
          <w:sz w:val="20"/>
          <w:szCs w:val="20"/>
        </w:rPr>
        <w:t>mengandung natrium 10 mg dan karbohidrat  18 gr, 6% AKG. Sama halnya natrium yang terkandung dalam minuman isotonik, natrium berfungsi untuk mengatur pH darah, keseimbangan cairan dan tekanan osmosis sehin</w:t>
      </w:r>
      <w:r w:rsidR="00207A34">
        <w:rPr>
          <w:rFonts w:ascii="Calisto MT" w:hAnsi="Calisto MT"/>
          <w:sz w:val="20"/>
          <w:szCs w:val="20"/>
          <w:lang w:val="en-US"/>
        </w:rPr>
        <w:t>g</w:t>
      </w:r>
      <w:r w:rsidRPr="00597842">
        <w:rPr>
          <w:rFonts w:ascii="Calisto MT" w:hAnsi="Calisto MT"/>
          <w:sz w:val="20"/>
          <w:szCs w:val="20"/>
        </w:rPr>
        <w:t>ga tidak terjadi pengerutan sel akibat perbedaan tekanan. Minuman yang mengandung lebih dari 1,8 % karbohidrat dapat mengurangi respon dari hormon stress (</w:t>
      </w:r>
      <w:r w:rsidRPr="00597842">
        <w:rPr>
          <w:rFonts w:ascii="Calisto MT" w:hAnsi="Calisto MT"/>
          <w:i/>
          <w:iCs/>
          <w:sz w:val="20"/>
          <w:szCs w:val="20"/>
        </w:rPr>
        <w:t>adrenocorticotropic hormone</w:t>
      </w:r>
      <w:r w:rsidRPr="00597842">
        <w:rPr>
          <w:rFonts w:ascii="Calisto MT" w:hAnsi="Calisto MT"/>
          <w:sz w:val="20"/>
          <w:szCs w:val="20"/>
        </w:rPr>
        <w:t xml:space="preserve">, </w:t>
      </w:r>
      <w:r w:rsidRPr="00597842">
        <w:rPr>
          <w:rFonts w:ascii="Calisto MT" w:hAnsi="Calisto MT"/>
          <w:i/>
          <w:iCs/>
          <w:sz w:val="20"/>
          <w:szCs w:val="20"/>
        </w:rPr>
        <w:t xml:space="preserve">cortisol, catecholamines </w:t>
      </w:r>
      <w:r w:rsidRPr="00597842">
        <w:rPr>
          <w:rFonts w:ascii="Calisto MT" w:hAnsi="Calisto MT"/>
          <w:sz w:val="20"/>
          <w:szCs w:val="20"/>
        </w:rPr>
        <w:t xml:space="preserve">dan </w:t>
      </w:r>
      <w:r w:rsidRPr="00597842">
        <w:rPr>
          <w:rFonts w:ascii="Calisto MT" w:hAnsi="Calisto MT"/>
          <w:i/>
          <w:iCs/>
          <w:sz w:val="20"/>
          <w:szCs w:val="20"/>
        </w:rPr>
        <w:t>glucagons</w:t>
      </w:r>
      <w:r w:rsidR="00207A34">
        <w:rPr>
          <w:rFonts w:ascii="Calisto MT" w:hAnsi="Calisto MT"/>
          <w:sz w:val="20"/>
          <w:szCs w:val="20"/>
        </w:rPr>
        <w:t>).</w:t>
      </w:r>
      <w:r w:rsidR="00207A34">
        <w:rPr>
          <w:rFonts w:ascii="Calisto MT" w:hAnsi="Calisto MT"/>
          <w:sz w:val="20"/>
          <w:szCs w:val="20"/>
          <w:lang w:val="en-US"/>
        </w:rPr>
        <w:t xml:space="preserve"> </w:t>
      </w:r>
      <w:r w:rsidRPr="00597842">
        <w:rPr>
          <w:rFonts w:ascii="Calisto MT" w:hAnsi="Calisto MT"/>
          <w:sz w:val="20"/>
          <w:szCs w:val="20"/>
        </w:rPr>
        <w:t>Kandungan natrium dan karbohidrat mempengaruhi pH darah yang nantinya akan mempengaruhi curah jantung. Curah jantung yang semakin bertambah maka juga akan mempengaruhi frekuensi denyut nadi seseorang.</w:t>
      </w:r>
    </w:p>
    <w:p w:rsidR="00207A34" w:rsidRDefault="00597842" w:rsidP="00207A34">
      <w:pPr>
        <w:pStyle w:val="Default"/>
        <w:spacing w:line="360" w:lineRule="auto"/>
        <w:ind w:firstLine="567"/>
        <w:jc w:val="both"/>
        <w:rPr>
          <w:rFonts w:ascii="Calisto MT" w:hAnsi="Calisto MT"/>
          <w:sz w:val="20"/>
          <w:szCs w:val="20"/>
          <w:lang w:val="en-US"/>
        </w:rPr>
      </w:pPr>
      <w:r w:rsidRPr="00597842">
        <w:rPr>
          <w:rFonts w:ascii="Calisto MT" w:hAnsi="Calisto MT"/>
          <w:sz w:val="20"/>
          <w:szCs w:val="20"/>
        </w:rPr>
        <w:t xml:space="preserve">Sunita Almatsier (2009:28) menjelaskan bahwa karbohidrat memegang peranan penting dalam alam karena merupakan sumber energi </w:t>
      </w:r>
      <w:r w:rsidRPr="00597842">
        <w:rPr>
          <w:rFonts w:ascii="Calisto MT" w:hAnsi="Calisto MT"/>
          <w:sz w:val="20"/>
          <w:szCs w:val="20"/>
        </w:rPr>
        <w:t>utama bagi manusia. Produk yang dihasilkan terutama dalam bentuk gula sederhana yang mudah larut dalam air dan mudah diangkut ke seluruh s</w:t>
      </w:r>
      <w:r w:rsidR="00207A34">
        <w:rPr>
          <w:rFonts w:ascii="Calisto MT" w:hAnsi="Calisto MT"/>
          <w:sz w:val="20"/>
          <w:szCs w:val="20"/>
        </w:rPr>
        <w:t>el-sel guna menyediakan energi.</w:t>
      </w:r>
    </w:p>
    <w:p w:rsidR="00597842" w:rsidRDefault="00597842" w:rsidP="00207A34">
      <w:pPr>
        <w:pStyle w:val="Default"/>
        <w:spacing w:line="360" w:lineRule="auto"/>
        <w:ind w:firstLine="567"/>
        <w:jc w:val="both"/>
        <w:rPr>
          <w:rFonts w:ascii="Calisto MT" w:eastAsia="Times New Roman" w:hAnsi="Calisto MT"/>
          <w:sz w:val="20"/>
          <w:szCs w:val="20"/>
          <w:lang w:val="en-US" w:eastAsia="id-ID"/>
        </w:rPr>
      </w:pPr>
      <w:r w:rsidRPr="00597842">
        <w:rPr>
          <w:rFonts w:ascii="Calisto MT" w:hAnsi="Calisto MT"/>
          <w:sz w:val="20"/>
          <w:szCs w:val="20"/>
        </w:rPr>
        <w:t xml:space="preserve">Peran natrium </w:t>
      </w:r>
      <w:r w:rsidRPr="00597842">
        <w:rPr>
          <w:rFonts w:ascii="Calisto MT" w:eastAsia="Times New Roman" w:hAnsi="Calisto MT"/>
          <w:sz w:val="20"/>
          <w:szCs w:val="20"/>
          <w:lang w:eastAsia="id-ID"/>
        </w:rPr>
        <w:t>150 mg</w:t>
      </w:r>
      <w:r w:rsidRPr="00597842">
        <w:rPr>
          <w:rFonts w:ascii="Calisto MT" w:hAnsi="Calisto MT"/>
          <w:sz w:val="20"/>
          <w:szCs w:val="20"/>
        </w:rPr>
        <w:t xml:space="preserve">, 6 % AKG dalam minuman isotonik berfungsi mengkontrol peningkatan </w:t>
      </w:r>
      <w:r w:rsidRPr="00597842">
        <w:rPr>
          <w:rFonts w:ascii="Calisto MT" w:hAnsi="Calisto MT"/>
          <w:i/>
          <w:sz w:val="20"/>
          <w:szCs w:val="20"/>
        </w:rPr>
        <w:t xml:space="preserve">cardiacout </w:t>
      </w:r>
      <w:r w:rsidRPr="00597842">
        <w:rPr>
          <w:rFonts w:ascii="Calisto MT" w:hAnsi="Calisto MT"/>
          <w:sz w:val="20"/>
          <w:szCs w:val="20"/>
        </w:rPr>
        <w:t>yang mengkontrol pH darah</w:t>
      </w:r>
      <w:r w:rsidRPr="00597842">
        <w:rPr>
          <w:rFonts w:ascii="Calisto MT" w:hAnsi="Calisto MT"/>
          <w:i/>
          <w:sz w:val="20"/>
          <w:szCs w:val="20"/>
        </w:rPr>
        <w:t xml:space="preserve">, </w:t>
      </w:r>
      <w:r w:rsidRPr="00597842">
        <w:rPr>
          <w:rFonts w:ascii="Calisto MT" w:hAnsi="Calisto MT"/>
          <w:sz w:val="20"/>
          <w:szCs w:val="20"/>
        </w:rPr>
        <w:t xml:space="preserve">volume sekuncup tinggi natrium dapat mempercepat pemulihan denyut nadi dengan cara penurunan frekuensi denyut jantung </w:t>
      </w:r>
      <w:r w:rsidRPr="00207A34">
        <w:rPr>
          <w:rFonts w:ascii="Calisto MT" w:hAnsi="Calisto MT"/>
          <w:i/>
          <w:sz w:val="20"/>
          <w:szCs w:val="20"/>
        </w:rPr>
        <w:t xml:space="preserve">pasca </w:t>
      </w:r>
      <w:r w:rsidRPr="00597842">
        <w:rPr>
          <w:rFonts w:ascii="Calisto MT" w:hAnsi="Calisto MT"/>
          <w:sz w:val="20"/>
          <w:szCs w:val="20"/>
        </w:rPr>
        <w:t>aktivitas fisik.</w:t>
      </w:r>
      <w:r w:rsidR="007E52EE">
        <w:rPr>
          <w:rFonts w:ascii="Calisto MT" w:hAnsi="Calisto MT"/>
          <w:sz w:val="20"/>
          <w:szCs w:val="20"/>
        </w:rPr>
        <w:t xml:space="preserve"> Sedangkan minuman non isotonik</w:t>
      </w:r>
      <w:r w:rsidR="007E52EE">
        <w:rPr>
          <w:rFonts w:ascii="Calisto MT" w:hAnsi="Calisto MT"/>
          <w:sz w:val="20"/>
          <w:szCs w:val="20"/>
          <w:lang w:val="en-US"/>
        </w:rPr>
        <w:t xml:space="preserve"> </w:t>
      </w:r>
      <w:r w:rsidRPr="00597842">
        <w:rPr>
          <w:rFonts w:ascii="Calisto MT" w:hAnsi="Calisto MT"/>
          <w:sz w:val="20"/>
          <w:szCs w:val="20"/>
        </w:rPr>
        <w:t>mengandung natrium lebih sedikit dibanding minuman isotonik</w:t>
      </w:r>
      <w:r w:rsidR="00207A34">
        <w:rPr>
          <w:rFonts w:ascii="Calisto MT" w:hAnsi="Calisto MT"/>
          <w:sz w:val="20"/>
          <w:szCs w:val="20"/>
          <w:lang w:val="en-US"/>
        </w:rPr>
        <w:t>,</w:t>
      </w:r>
      <w:r w:rsidRPr="00597842">
        <w:rPr>
          <w:rFonts w:ascii="Calisto MT" w:hAnsi="Calisto MT"/>
          <w:sz w:val="20"/>
          <w:szCs w:val="20"/>
        </w:rPr>
        <w:t xml:space="preserve"> yaitu</w:t>
      </w:r>
      <w:r w:rsidRPr="00597842">
        <w:rPr>
          <w:rFonts w:ascii="Calisto MT" w:eastAsia="Times New Roman" w:hAnsi="Calisto MT"/>
          <w:sz w:val="20"/>
          <w:szCs w:val="20"/>
          <w:lang w:eastAsia="id-ID"/>
        </w:rPr>
        <w:t xml:space="preserve"> kandungan natrium 10 mg, 0% AKG berdasarkan kebutuhan energi 2000 kkal, dengan kandungan natrium yang lebih sedikit tentunya juga berpengaruh lebih sedikit terhadap pemulihan denyut nadi maupun frekuensi denyut nadi. Hal ini membuktikan minuman isotonik lebih berpengaruh dibandingkan minuman </w:t>
      </w:r>
      <w:r w:rsidR="007E52EE">
        <w:rPr>
          <w:rFonts w:ascii="Calisto MT" w:eastAsia="Times New Roman" w:hAnsi="Calisto MT"/>
          <w:sz w:val="20"/>
          <w:szCs w:val="20"/>
          <w:lang w:val="en-US" w:eastAsia="id-ID"/>
        </w:rPr>
        <w:t xml:space="preserve">non </w:t>
      </w:r>
      <w:r w:rsidRPr="00597842">
        <w:rPr>
          <w:rFonts w:ascii="Calisto MT" w:eastAsia="Times New Roman" w:hAnsi="Calisto MT"/>
          <w:sz w:val="20"/>
          <w:szCs w:val="20"/>
          <w:lang w:eastAsia="id-ID"/>
        </w:rPr>
        <w:t>isotonik yang berkadar natrium lebih sedikit terhadap frekuensi denyut nadi.</w:t>
      </w:r>
    </w:p>
    <w:p w:rsidR="00207A34" w:rsidRPr="00207A34" w:rsidRDefault="00207A34" w:rsidP="00207A34">
      <w:pPr>
        <w:pStyle w:val="Default"/>
        <w:spacing w:line="360" w:lineRule="auto"/>
        <w:ind w:firstLine="567"/>
        <w:jc w:val="both"/>
        <w:rPr>
          <w:rFonts w:ascii="Calisto MT" w:hAnsi="Calisto MT"/>
          <w:sz w:val="20"/>
          <w:szCs w:val="20"/>
          <w:lang w:val="en-US"/>
        </w:rPr>
      </w:pPr>
    </w:p>
    <w:p w:rsidR="00207A34" w:rsidRDefault="00597842" w:rsidP="00207A34">
      <w:pPr>
        <w:spacing w:before="0" w:beforeAutospacing="0" w:after="0" w:afterAutospacing="0" w:line="360" w:lineRule="auto"/>
        <w:ind w:left="0" w:right="0"/>
        <w:jc w:val="both"/>
        <w:rPr>
          <w:rFonts w:ascii="Calisto MT" w:hAnsi="Calisto MT" w:cs="Times New Roman"/>
          <w:b/>
          <w:sz w:val="20"/>
          <w:szCs w:val="20"/>
        </w:rPr>
      </w:pPr>
      <w:r w:rsidRPr="00597842">
        <w:rPr>
          <w:rFonts w:ascii="Calisto MT" w:hAnsi="Calisto MT" w:cs="Times New Roman"/>
          <w:b/>
          <w:sz w:val="20"/>
          <w:szCs w:val="20"/>
        </w:rPr>
        <w:t>SIMPULAN</w:t>
      </w:r>
    </w:p>
    <w:p w:rsidR="00207A34" w:rsidRDefault="00597842" w:rsidP="00207A34">
      <w:pPr>
        <w:spacing w:before="0" w:beforeAutospacing="0" w:after="0" w:afterAutospacing="0" w:line="360" w:lineRule="auto"/>
        <w:ind w:left="0" w:right="0" w:firstLine="567"/>
        <w:jc w:val="both"/>
        <w:rPr>
          <w:rFonts w:ascii="Calisto MT" w:hAnsi="Calisto MT" w:cs="Times New Roman"/>
          <w:b/>
          <w:sz w:val="20"/>
          <w:szCs w:val="20"/>
        </w:rPr>
      </w:pPr>
      <w:r w:rsidRPr="00597842">
        <w:rPr>
          <w:rFonts w:ascii="Calisto MT" w:hAnsi="Calisto MT" w:cs="Times New Roman"/>
          <w:sz w:val="20"/>
          <w:szCs w:val="20"/>
        </w:rPr>
        <w:t>Berdasarkan hasil penelitian dan pembahasan, dapat diamb</w:t>
      </w:r>
      <w:r w:rsidR="00207A34">
        <w:rPr>
          <w:rFonts w:ascii="Calisto MT" w:hAnsi="Calisto MT" w:cs="Times New Roman"/>
          <w:sz w:val="20"/>
          <w:szCs w:val="20"/>
        </w:rPr>
        <w:t xml:space="preserve">il </w:t>
      </w:r>
      <w:r w:rsidRPr="00597842">
        <w:rPr>
          <w:rFonts w:ascii="Calisto MT" w:hAnsi="Calisto MT" w:cs="Times New Roman"/>
          <w:sz w:val="20"/>
          <w:szCs w:val="20"/>
        </w:rPr>
        <w:t>simpulan bahwa</w:t>
      </w:r>
      <w:r w:rsidR="00207A34">
        <w:rPr>
          <w:rFonts w:ascii="Calisto MT" w:hAnsi="Calisto MT" w:cs="Times New Roman"/>
          <w:sz w:val="20"/>
          <w:szCs w:val="20"/>
        </w:rPr>
        <w:t xml:space="preserve"> </w:t>
      </w:r>
      <w:r w:rsidRPr="00597842">
        <w:rPr>
          <w:rFonts w:ascii="Calisto MT" w:hAnsi="Calisto MT" w:cs="Times New Roman"/>
          <w:sz w:val="20"/>
          <w:szCs w:val="20"/>
        </w:rPr>
        <w:t>terdapat perbedaan antara pemberian minuman isotonik dan non isotonik terhadap perubahan denyut nadi pemuli</w:t>
      </w:r>
      <w:r w:rsidR="007E52EE">
        <w:rPr>
          <w:rFonts w:ascii="Calisto MT" w:hAnsi="Calisto MT" w:cs="Times New Roman"/>
          <w:sz w:val="20"/>
          <w:szCs w:val="20"/>
        </w:rPr>
        <w:t xml:space="preserve">han pada menit ke-10 dan ke-30, </w:t>
      </w:r>
      <w:r w:rsidRPr="00597842">
        <w:rPr>
          <w:rFonts w:ascii="Calisto MT" w:hAnsi="Calisto MT" w:cs="Times New Roman"/>
          <w:sz w:val="20"/>
          <w:szCs w:val="20"/>
        </w:rPr>
        <w:t>tidak terdapat perbedaan antara pemberian minuman isotonik dan non isotonik terhadap perubahan denyut nadi pemulihan pada menit ke-0, ke-5, dan ke-15.</w:t>
      </w:r>
    </w:p>
    <w:p w:rsidR="00597842" w:rsidRDefault="00597842" w:rsidP="00207A34">
      <w:pPr>
        <w:spacing w:before="0" w:beforeAutospacing="0" w:after="0" w:afterAutospacing="0" w:line="360" w:lineRule="auto"/>
        <w:ind w:left="0" w:right="0" w:firstLine="567"/>
        <w:jc w:val="both"/>
        <w:rPr>
          <w:rStyle w:val="hps"/>
          <w:rFonts w:ascii="Calisto MT" w:hAnsi="Calisto MT" w:cs="Times New Roman"/>
          <w:sz w:val="20"/>
          <w:szCs w:val="20"/>
        </w:rPr>
      </w:pPr>
      <w:r w:rsidRPr="00597842">
        <w:rPr>
          <w:rStyle w:val="hps"/>
          <w:rFonts w:ascii="Calisto MT" w:hAnsi="Calisto MT" w:cs="Times New Roman"/>
          <w:sz w:val="20"/>
          <w:szCs w:val="20"/>
        </w:rPr>
        <w:t xml:space="preserve">Saran yang diberikan dalam penelitian ini adalah (1) bagi individu yang gemar mengkonsumsi minuman olahraga dalam kemasan seperti minuman isotonik setelah olahraga maupun beraktivitas fisik hendaknya memperhatikan berapa jumlah yang akan </w:t>
      </w:r>
      <w:r w:rsidRPr="00597842">
        <w:rPr>
          <w:rStyle w:val="hps"/>
          <w:rFonts w:ascii="Calisto MT" w:hAnsi="Calisto MT" w:cs="Times New Roman"/>
          <w:sz w:val="20"/>
          <w:szCs w:val="20"/>
        </w:rPr>
        <w:lastRenderedPageBreak/>
        <w:t xml:space="preserve">dikonsumsi dan tanggal kadaluarsanya, sebaiknya minum pada saat keadaan minuman bersuhu dingin dan secukupnya. (2) </w:t>
      </w:r>
      <w:r w:rsidRPr="00597842">
        <w:rPr>
          <w:rFonts w:ascii="Calisto MT" w:hAnsi="Calisto MT" w:cs="Times New Roman"/>
          <w:sz w:val="20"/>
          <w:szCs w:val="20"/>
        </w:rPr>
        <w:t>Bagi penelitian selanjutnya, hasil dari penelitian ini bisa digunakan sebagai acuan dasar untuk penelitian lanjutan yang relevan, dengan memperhatikan kelemahan dari penelitian ini</w:t>
      </w:r>
      <w:r w:rsidRPr="00597842">
        <w:rPr>
          <w:rStyle w:val="hps"/>
          <w:rFonts w:ascii="Calisto MT" w:hAnsi="Calisto MT" w:cs="Times New Roman"/>
          <w:sz w:val="20"/>
          <w:szCs w:val="20"/>
        </w:rPr>
        <w:t>.</w:t>
      </w:r>
    </w:p>
    <w:p w:rsidR="00597842" w:rsidRPr="00597842" w:rsidRDefault="00597842" w:rsidP="00597842">
      <w:pPr>
        <w:pStyle w:val="ListParagraph"/>
        <w:spacing w:after="0" w:line="360" w:lineRule="auto"/>
        <w:ind w:left="0"/>
        <w:jc w:val="both"/>
        <w:rPr>
          <w:rFonts w:ascii="Calisto MT" w:hAnsi="Calisto MT" w:cs="Times New Roman"/>
          <w:sz w:val="20"/>
          <w:szCs w:val="20"/>
        </w:rPr>
      </w:pPr>
    </w:p>
    <w:p w:rsidR="00597842" w:rsidRPr="00597842" w:rsidRDefault="00597842" w:rsidP="00207A34">
      <w:pPr>
        <w:spacing w:before="0" w:beforeAutospacing="0" w:after="0" w:afterAutospacing="0" w:line="360" w:lineRule="auto"/>
        <w:ind w:left="0" w:right="0"/>
        <w:jc w:val="both"/>
        <w:rPr>
          <w:rFonts w:ascii="Calisto MT" w:hAnsi="Calisto MT" w:cs="Times New Roman"/>
          <w:b/>
          <w:sz w:val="20"/>
          <w:szCs w:val="20"/>
        </w:rPr>
      </w:pPr>
      <w:r w:rsidRPr="00597842">
        <w:rPr>
          <w:rFonts w:ascii="Calisto MT" w:hAnsi="Calisto MT" w:cs="Times New Roman"/>
          <w:b/>
          <w:sz w:val="20"/>
          <w:szCs w:val="20"/>
        </w:rPr>
        <w:t>DAFTAR PUSTAKA</w:t>
      </w: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 xml:space="preserve">Dede Kusmana. 2007. </w:t>
      </w:r>
      <w:r w:rsidRPr="00207A34">
        <w:rPr>
          <w:rFonts w:ascii="Calisto MT" w:hAnsi="Calisto MT" w:cs="Times New Roman"/>
          <w:i/>
          <w:noProof/>
          <w:sz w:val="18"/>
          <w:szCs w:val="20"/>
        </w:rPr>
        <w:t>Olahraga Untuk Orang Sehat dan Penderita Penyakit Jantung</w:t>
      </w:r>
      <w:r w:rsidRPr="00207A34">
        <w:rPr>
          <w:rFonts w:ascii="Calisto MT" w:hAnsi="Calisto MT" w:cs="Times New Roman"/>
          <w:noProof/>
          <w:sz w:val="18"/>
          <w:szCs w:val="20"/>
        </w:rPr>
        <w:t>. Jakarta : Fakultas Kedokteran Universitas Indonesia</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 xml:space="preserve">Djoko Pekik Irianto. 2007. </w:t>
      </w:r>
      <w:r w:rsidRPr="00207A34">
        <w:rPr>
          <w:rFonts w:ascii="Calisto MT" w:hAnsi="Calisto MT" w:cs="Times New Roman"/>
          <w:i/>
          <w:noProof/>
          <w:sz w:val="18"/>
          <w:szCs w:val="20"/>
        </w:rPr>
        <w:t>Panduan Gizi Keluarga dan Olahragawan</w:t>
      </w:r>
      <w:r w:rsidRPr="00207A34">
        <w:rPr>
          <w:rFonts w:ascii="Calisto MT" w:hAnsi="Calisto MT" w:cs="Times New Roman"/>
          <w:noProof/>
          <w:sz w:val="18"/>
          <w:szCs w:val="20"/>
        </w:rPr>
        <w:t>. Yogyakarta : CV. Andi Offset</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 xml:space="preserve">Ganong, William F. 2002. </w:t>
      </w:r>
      <w:r w:rsidRPr="00207A34">
        <w:rPr>
          <w:rFonts w:ascii="Calisto MT" w:hAnsi="Calisto MT" w:cs="Times New Roman"/>
          <w:i/>
          <w:noProof/>
          <w:sz w:val="18"/>
          <w:szCs w:val="20"/>
        </w:rPr>
        <w:t>Buku Ajar Fisiologi Kedokteran</w:t>
      </w:r>
      <w:r w:rsidRPr="00207A34">
        <w:rPr>
          <w:rFonts w:ascii="Calisto MT" w:hAnsi="Calisto MT" w:cs="Times New Roman"/>
          <w:noProof/>
          <w:sz w:val="18"/>
          <w:szCs w:val="20"/>
        </w:rPr>
        <w:t>. Jakarta : IKAPI.</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 xml:space="preserve">Giri Wiarto. 2013. </w:t>
      </w:r>
      <w:r w:rsidRPr="00207A34">
        <w:rPr>
          <w:rFonts w:ascii="Calisto MT" w:hAnsi="Calisto MT" w:cs="Times New Roman"/>
          <w:i/>
          <w:noProof/>
          <w:sz w:val="18"/>
          <w:szCs w:val="20"/>
        </w:rPr>
        <w:t>Fisiologi dan Olahraga</w:t>
      </w:r>
      <w:r w:rsidRPr="00207A34">
        <w:rPr>
          <w:rFonts w:ascii="Calisto MT" w:hAnsi="Calisto MT" w:cs="Times New Roman"/>
          <w:noProof/>
          <w:sz w:val="18"/>
          <w:szCs w:val="20"/>
        </w:rPr>
        <w:t>. Yogyakarta : Graha Ilmu</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Green J.H. 2011</w:t>
      </w:r>
      <w:r w:rsidRPr="00207A34">
        <w:rPr>
          <w:rFonts w:ascii="Calisto MT" w:hAnsi="Calisto MT" w:cs="Times New Roman"/>
          <w:i/>
          <w:noProof/>
          <w:sz w:val="18"/>
          <w:szCs w:val="20"/>
        </w:rPr>
        <w:t>. Fisiologi Tubuh Manusia</w:t>
      </w:r>
      <w:r w:rsidRPr="00207A34">
        <w:rPr>
          <w:rFonts w:ascii="Calisto MT" w:hAnsi="Calisto MT" w:cs="Times New Roman"/>
          <w:noProof/>
          <w:sz w:val="18"/>
          <w:szCs w:val="20"/>
        </w:rPr>
        <w:t>. Tangerang : Binarupa Aksara.</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H.Y.S. Santosa Giriwijoyo dan DIkdik Zafar Sidik. 2012.</w:t>
      </w:r>
      <w:r w:rsidRPr="00207A34">
        <w:rPr>
          <w:rFonts w:ascii="Calisto MT" w:hAnsi="Calisto MT" w:cs="Times New Roman"/>
          <w:i/>
          <w:noProof/>
          <w:sz w:val="18"/>
          <w:szCs w:val="20"/>
        </w:rPr>
        <w:t>Il</w:t>
      </w:r>
      <w:r w:rsidRPr="00207A34">
        <w:rPr>
          <w:rFonts w:ascii="Calisto MT" w:hAnsi="Calisto MT" w:cs="Times New Roman"/>
          <w:i/>
          <w:iCs/>
          <w:noProof/>
          <w:sz w:val="18"/>
          <w:szCs w:val="20"/>
        </w:rPr>
        <w:t>mu Kesehatan Olahraga</w:t>
      </w:r>
      <w:r w:rsidRPr="00207A34">
        <w:rPr>
          <w:rFonts w:ascii="Calisto MT" w:hAnsi="Calisto MT" w:cs="Times New Roman"/>
          <w:noProof/>
          <w:sz w:val="18"/>
          <w:szCs w:val="20"/>
        </w:rPr>
        <w:t>, Bandung: PT. Remaja Rosdakarya</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 xml:space="preserve">Kartasapoetra dan Marsetyo. 2010. </w:t>
      </w:r>
      <w:r w:rsidRPr="00207A34">
        <w:rPr>
          <w:rFonts w:ascii="Calisto MT" w:hAnsi="Calisto MT" w:cs="Times New Roman"/>
          <w:i/>
          <w:noProof/>
          <w:sz w:val="18"/>
          <w:szCs w:val="20"/>
        </w:rPr>
        <w:t>Ilmu Gizi (Korelasi Gizi dan Produktivitas Kerja)</w:t>
      </w:r>
      <w:r w:rsidRPr="00207A34">
        <w:rPr>
          <w:rFonts w:ascii="Calisto MT" w:hAnsi="Calisto MT" w:cs="Times New Roman"/>
          <w:noProof/>
          <w:sz w:val="18"/>
          <w:szCs w:val="20"/>
        </w:rPr>
        <w:t>. Jakarta : PT.Rineka Cipta</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Mary E.Barasi. 2007.</w:t>
      </w:r>
      <w:r w:rsidRPr="00207A34">
        <w:rPr>
          <w:rFonts w:ascii="Calisto MT" w:hAnsi="Calisto MT" w:cs="Times New Roman"/>
          <w:i/>
          <w:noProof/>
          <w:sz w:val="18"/>
          <w:szCs w:val="20"/>
        </w:rPr>
        <w:t xml:space="preserve"> At a Glance Ilmu Giizi</w:t>
      </w:r>
      <w:r w:rsidRPr="00207A34">
        <w:rPr>
          <w:rFonts w:ascii="Calisto MT" w:hAnsi="Calisto MT" w:cs="Times New Roman"/>
          <w:noProof/>
          <w:sz w:val="18"/>
          <w:szCs w:val="20"/>
        </w:rPr>
        <w:t>. Jakarta : Erlangga.</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 xml:space="preserve">Saryono dan Anggriyana Tri Widianti. 2011. </w:t>
      </w:r>
      <w:r w:rsidRPr="00207A34">
        <w:rPr>
          <w:rFonts w:ascii="Calisto MT" w:hAnsi="Calisto MT" w:cs="Times New Roman"/>
          <w:i/>
          <w:noProof/>
          <w:sz w:val="18"/>
          <w:szCs w:val="20"/>
        </w:rPr>
        <w:t>Kebutuhan Dasar Manusia</w:t>
      </w:r>
      <w:r w:rsidRPr="00207A34">
        <w:rPr>
          <w:rFonts w:ascii="Calisto MT" w:hAnsi="Calisto MT" w:cs="Times New Roman"/>
          <w:noProof/>
          <w:sz w:val="18"/>
          <w:szCs w:val="20"/>
        </w:rPr>
        <w:t xml:space="preserve">. Yogyakarta: Nuha Medika </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Arial"/>
          <w:noProof/>
          <w:sz w:val="18"/>
          <w:szCs w:val="20"/>
        </w:rPr>
      </w:pPr>
      <w:r w:rsidRPr="00207A34">
        <w:rPr>
          <w:rFonts w:ascii="Calisto MT" w:hAnsi="Calisto MT" w:cs="Arial"/>
          <w:noProof/>
          <w:sz w:val="18"/>
          <w:szCs w:val="20"/>
        </w:rPr>
        <w:t>Sri Winarti. 2006. Minuman Kesehatan. Surabaya : PT.Trubus Agrisarana</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spacing w:before="0" w:beforeAutospacing="0" w:after="0" w:afterAutospacing="0"/>
        <w:ind w:left="567" w:right="0" w:hanging="567"/>
        <w:jc w:val="both"/>
        <w:rPr>
          <w:rFonts w:ascii="Calisto MT" w:hAnsi="Calisto MT" w:cs="Times New Roman"/>
          <w:sz w:val="18"/>
          <w:szCs w:val="20"/>
        </w:rPr>
      </w:pPr>
      <w:r w:rsidRPr="00207A34">
        <w:rPr>
          <w:rFonts w:ascii="Calisto MT" w:hAnsi="Calisto MT" w:cs="Times New Roman"/>
          <w:sz w:val="18"/>
          <w:szCs w:val="20"/>
        </w:rPr>
        <w:t xml:space="preserve">Sugiyono. 2010. </w:t>
      </w:r>
      <w:r w:rsidRPr="00207A34">
        <w:rPr>
          <w:rFonts w:ascii="Calisto MT" w:hAnsi="Calisto MT" w:cs="Times New Roman"/>
          <w:i/>
          <w:sz w:val="18"/>
          <w:szCs w:val="20"/>
        </w:rPr>
        <w:t xml:space="preserve">Metode Penelitian Pendidikan Pendekatan kuantitatif, kualitatif, dan R&amp;D </w:t>
      </w:r>
      <w:r w:rsidRPr="00207A34">
        <w:rPr>
          <w:rFonts w:ascii="Calisto MT" w:hAnsi="Calisto MT" w:cs="Times New Roman"/>
          <w:sz w:val="18"/>
          <w:szCs w:val="20"/>
        </w:rPr>
        <w:t>: Alfabeta</w:t>
      </w:r>
    </w:p>
    <w:p w:rsidR="00207A34" w:rsidRPr="00207A34" w:rsidRDefault="00207A34" w:rsidP="00207A34">
      <w:pPr>
        <w:spacing w:before="0" w:beforeAutospacing="0" w:after="0" w:afterAutospacing="0"/>
        <w:ind w:left="567" w:right="0" w:hanging="567"/>
        <w:jc w:val="both"/>
        <w:rPr>
          <w:rFonts w:ascii="Calisto MT" w:hAnsi="Calisto MT" w:cs="Times New Roman"/>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 xml:space="preserve">Suharsimi Arikunto. 2009. </w:t>
      </w:r>
      <w:r w:rsidRPr="00207A34">
        <w:rPr>
          <w:rFonts w:ascii="Calisto MT" w:hAnsi="Calisto MT" w:cs="Times New Roman"/>
          <w:i/>
          <w:noProof/>
          <w:sz w:val="18"/>
          <w:szCs w:val="20"/>
        </w:rPr>
        <w:t>Manajemen Penelitian</w:t>
      </w:r>
      <w:r w:rsidRPr="00207A34">
        <w:rPr>
          <w:rFonts w:ascii="Calisto MT" w:hAnsi="Calisto MT" w:cs="Times New Roman"/>
          <w:noProof/>
          <w:sz w:val="18"/>
          <w:szCs w:val="20"/>
        </w:rPr>
        <w:t>. Jakarta : PT. Rineka Cipta</w:t>
      </w:r>
    </w:p>
    <w:p w:rsidR="00207A34" w:rsidRPr="00207A34" w:rsidRDefault="00207A34" w:rsidP="00A4268B">
      <w:pPr>
        <w:widowControl w:val="0"/>
        <w:autoSpaceDE w:val="0"/>
        <w:autoSpaceDN w:val="0"/>
        <w:adjustRightInd w:val="0"/>
        <w:spacing w:before="0" w:beforeAutospacing="0" w:after="0" w:afterAutospacing="0"/>
        <w:ind w:left="0" w:right="0"/>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 xml:space="preserve">Sunita Almatsier, Soetardjo dan Soekatri. 2011. </w:t>
      </w:r>
      <w:r w:rsidRPr="00207A34">
        <w:rPr>
          <w:rFonts w:ascii="Calisto MT" w:hAnsi="Calisto MT" w:cs="Times New Roman"/>
          <w:i/>
          <w:noProof/>
          <w:sz w:val="18"/>
          <w:szCs w:val="20"/>
        </w:rPr>
        <w:t>Gizi Seimbang dalam Daur Kehidupan</w:t>
      </w:r>
      <w:r w:rsidRPr="00207A34">
        <w:rPr>
          <w:rFonts w:ascii="Calisto MT" w:hAnsi="Calisto MT" w:cs="Times New Roman"/>
          <w:noProof/>
          <w:sz w:val="18"/>
          <w:szCs w:val="20"/>
        </w:rPr>
        <w:t>. Jakarta : PT. Gramedia Pustaka Utama</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Default="00597842"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r w:rsidRPr="00207A34">
        <w:rPr>
          <w:rFonts w:ascii="Calisto MT" w:hAnsi="Calisto MT" w:cs="Times New Roman"/>
          <w:noProof/>
          <w:sz w:val="18"/>
          <w:szCs w:val="20"/>
        </w:rPr>
        <w:t xml:space="preserve">Sunita Atmatsier. 2009. </w:t>
      </w:r>
      <w:r w:rsidRPr="00207A34">
        <w:rPr>
          <w:rFonts w:ascii="Calisto MT" w:hAnsi="Calisto MT" w:cs="Times New Roman"/>
          <w:i/>
          <w:noProof/>
          <w:sz w:val="18"/>
          <w:szCs w:val="20"/>
        </w:rPr>
        <w:t>Prinsip Dasar Ilmu Gizi</w:t>
      </w:r>
      <w:r w:rsidRPr="00207A34">
        <w:rPr>
          <w:rFonts w:ascii="Calisto MT" w:hAnsi="Calisto MT" w:cs="Times New Roman"/>
          <w:noProof/>
          <w:sz w:val="18"/>
          <w:szCs w:val="20"/>
        </w:rPr>
        <w:t>. Jakarta : PT.Gramedia Pustaka Utama.</w:t>
      </w:r>
    </w:p>
    <w:p w:rsidR="00207A34" w:rsidRPr="00207A34" w:rsidRDefault="00207A34" w:rsidP="00207A34">
      <w:pPr>
        <w:widowControl w:val="0"/>
        <w:autoSpaceDE w:val="0"/>
        <w:autoSpaceDN w:val="0"/>
        <w:adjustRightInd w:val="0"/>
        <w:spacing w:before="0" w:beforeAutospacing="0" w:after="0" w:afterAutospacing="0"/>
        <w:ind w:left="567" w:right="0" w:hanging="567"/>
        <w:jc w:val="both"/>
        <w:rPr>
          <w:rFonts w:ascii="Calisto MT" w:hAnsi="Calisto MT" w:cs="Times New Roman"/>
          <w:noProof/>
          <w:sz w:val="18"/>
          <w:szCs w:val="20"/>
        </w:rPr>
      </w:pPr>
    </w:p>
    <w:p w:rsidR="00597842" w:rsidRPr="00207A34" w:rsidRDefault="00597842" w:rsidP="00207A34">
      <w:pPr>
        <w:autoSpaceDE w:val="0"/>
        <w:autoSpaceDN w:val="0"/>
        <w:adjustRightInd w:val="0"/>
        <w:spacing w:before="0" w:beforeAutospacing="0" w:after="0" w:afterAutospacing="0"/>
        <w:ind w:left="567" w:right="0" w:hanging="567"/>
        <w:jc w:val="both"/>
        <w:rPr>
          <w:rFonts w:ascii="Calisto MT" w:hAnsi="Calisto MT" w:cs="Times New Roman"/>
          <w:sz w:val="18"/>
          <w:szCs w:val="20"/>
        </w:rPr>
      </w:pPr>
      <w:r w:rsidRPr="00207A34">
        <w:rPr>
          <w:rFonts w:ascii="Calisto MT" w:hAnsi="Calisto MT" w:cs="Times New Roman"/>
          <w:noProof/>
          <w:sz w:val="18"/>
          <w:szCs w:val="20"/>
        </w:rPr>
        <w:t xml:space="preserve">Yoga Pratama. 2015. Kelelahan dan Recovery dalam Olahraga : </w:t>
      </w:r>
      <w:r w:rsidRPr="00207A34">
        <w:rPr>
          <w:rFonts w:ascii="Calisto MT" w:hAnsi="Calisto MT" w:cs="Times New Roman"/>
          <w:i/>
          <w:noProof/>
          <w:sz w:val="18"/>
          <w:szCs w:val="20"/>
        </w:rPr>
        <w:t xml:space="preserve">Jurnal Pendidikan Kesehatan Rekreasi  </w:t>
      </w:r>
      <w:r w:rsidRPr="00207A34">
        <w:rPr>
          <w:rFonts w:ascii="Calisto MT" w:hAnsi="Calisto MT" w:cs="Times New Roman"/>
          <w:noProof/>
          <w:sz w:val="18"/>
          <w:szCs w:val="20"/>
        </w:rPr>
        <w:t>Vol.1 Hal. 2–1</w:t>
      </w:r>
    </w:p>
    <w:p w:rsidR="006A19C8" w:rsidRDefault="003E5EA9" w:rsidP="00642684">
      <w:pPr>
        <w:ind w:left="0"/>
        <w:jc w:val="both"/>
      </w:pPr>
    </w:p>
    <w:sectPr w:rsidR="006A19C8" w:rsidSect="00F1390A">
      <w:type w:val="continuous"/>
      <w:pgSz w:w="11907" w:h="16839" w:code="9"/>
      <w:pgMar w:top="1701" w:right="1701" w:bottom="1701" w:left="1701" w:header="709" w:footer="0" w:gutter="0"/>
      <w:cols w:num="2" w:space="3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A9" w:rsidRDefault="003E5EA9" w:rsidP="00A4268B">
      <w:pPr>
        <w:spacing w:before="0" w:after="0"/>
      </w:pPr>
      <w:r>
        <w:separator/>
      </w:r>
    </w:p>
  </w:endnote>
  <w:endnote w:type="continuationSeparator" w:id="0">
    <w:p w:rsidR="003E5EA9" w:rsidRDefault="003E5EA9" w:rsidP="00A426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1331138586"/>
      <w:docPartObj>
        <w:docPartGallery w:val="Page Numbers (Bottom of Page)"/>
        <w:docPartUnique/>
      </w:docPartObj>
    </w:sdtPr>
    <w:sdtEndPr>
      <w:rPr>
        <w:noProof/>
      </w:rPr>
    </w:sdtEndPr>
    <w:sdtContent>
      <w:p w:rsidR="00F1390A" w:rsidRPr="00F1390A" w:rsidRDefault="00F1390A">
        <w:pPr>
          <w:pStyle w:val="Footer"/>
          <w:rPr>
            <w:rFonts w:ascii="Calisto MT" w:hAnsi="Calisto MT"/>
          </w:rPr>
        </w:pPr>
        <w:r w:rsidRPr="00F1390A">
          <w:rPr>
            <w:rFonts w:ascii="Calisto MT" w:hAnsi="Calisto MT"/>
          </w:rPr>
          <w:fldChar w:fldCharType="begin"/>
        </w:r>
        <w:r w:rsidRPr="00F1390A">
          <w:rPr>
            <w:rFonts w:ascii="Calisto MT" w:hAnsi="Calisto MT"/>
          </w:rPr>
          <w:instrText xml:space="preserve"> PAGE   \* MERGEFORMAT </w:instrText>
        </w:r>
        <w:r w:rsidRPr="00F1390A">
          <w:rPr>
            <w:rFonts w:ascii="Calisto MT" w:hAnsi="Calisto MT"/>
          </w:rPr>
          <w:fldChar w:fldCharType="separate"/>
        </w:r>
        <w:r w:rsidR="009D5216">
          <w:rPr>
            <w:rFonts w:ascii="Calisto MT" w:hAnsi="Calisto MT"/>
            <w:noProof/>
          </w:rPr>
          <w:t>112</w:t>
        </w:r>
        <w:r w:rsidRPr="00F1390A">
          <w:rPr>
            <w:rFonts w:ascii="Calisto MT" w:hAnsi="Calisto MT"/>
            <w:noProof/>
          </w:rPr>
          <w:fldChar w:fldCharType="end"/>
        </w:r>
      </w:p>
    </w:sdtContent>
  </w:sdt>
  <w:p w:rsidR="00F1390A" w:rsidRPr="00F1390A" w:rsidRDefault="00F1390A">
    <w:pPr>
      <w:pStyle w:val="Footer"/>
      <w:rPr>
        <w:rFonts w:ascii="Calisto MT" w:hAnsi="Calisto M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536579045"/>
      <w:docPartObj>
        <w:docPartGallery w:val="Page Numbers (Bottom of Page)"/>
        <w:docPartUnique/>
      </w:docPartObj>
    </w:sdtPr>
    <w:sdtEndPr>
      <w:rPr>
        <w:noProof/>
      </w:rPr>
    </w:sdtEndPr>
    <w:sdtContent>
      <w:p w:rsidR="00F1390A" w:rsidRPr="00F1390A" w:rsidRDefault="00F1390A">
        <w:pPr>
          <w:pStyle w:val="Footer"/>
          <w:rPr>
            <w:rFonts w:ascii="Calisto MT" w:hAnsi="Calisto MT"/>
          </w:rPr>
        </w:pPr>
        <w:r w:rsidRPr="00F1390A">
          <w:rPr>
            <w:rFonts w:ascii="Calisto MT" w:hAnsi="Calisto MT"/>
          </w:rPr>
          <w:fldChar w:fldCharType="begin"/>
        </w:r>
        <w:r w:rsidRPr="00F1390A">
          <w:rPr>
            <w:rFonts w:ascii="Calisto MT" w:hAnsi="Calisto MT"/>
          </w:rPr>
          <w:instrText xml:space="preserve"> PAGE   \* MERGEFORMAT </w:instrText>
        </w:r>
        <w:r w:rsidRPr="00F1390A">
          <w:rPr>
            <w:rFonts w:ascii="Calisto MT" w:hAnsi="Calisto MT"/>
          </w:rPr>
          <w:fldChar w:fldCharType="separate"/>
        </w:r>
        <w:r w:rsidR="009D5216">
          <w:rPr>
            <w:rFonts w:ascii="Calisto MT" w:hAnsi="Calisto MT"/>
            <w:noProof/>
          </w:rPr>
          <w:t>111</w:t>
        </w:r>
        <w:r w:rsidRPr="00F1390A">
          <w:rPr>
            <w:rFonts w:ascii="Calisto MT" w:hAnsi="Calisto MT"/>
            <w:noProof/>
          </w:rPr>
          <w:fldChar w:fldCharType="end"/>
        </w:r>
      </w:p>
    </w:sdtContent>
  </w:sdt>
  <w:p w:rsidR="00F1390A" w:rsidRPr="00F1390A" w:rsidRDefault="00F1390A">
    <w:pPr>
      <w:pStyle w:val="Footer"/>
      <w:rPr>
        <w:rFonts w:ascii="Calisto MT" w:hAnsi="Calisto M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A9" w:rsidRDefault="003E5EA9" w:rsidP="00A4268B">
      <w:pPr>
        <w:spacing w:before="0" w:after="0"/>
      </w:pPr>
      <w:r>
        <w:separator/>
      </w:r>
    </w:p>
  </w:footnote>
  <w:footnote w:type="continuationSeparator" w:id="0">
    <w:p w:rsidR="003E5EA9" w:rsidRDefault="003E5EA9" w:rsidP="00A426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68B" w:rsidRPr="00A4268B" w:rsidRDefault="00A4268B" w:rsidP="00A4268B">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r w:rsidRPr="00A4268B">
      <w:rPr>
        <w:rFonts w:ascii="Calisto MT" w:hAnsi="Calisto MT" w:cs="Calisto MT"/>
        <w:bCs/>
        <w:color w:val="000000"/>
        <w:sz w:val="18"/>
      </w:rPr>
      <w:t>Susan Dicky Dewa Panji Laksana</w:t>
    </w:r>
    <w:r w:rsidRPr="00A4268B">
      <w:rPr>
        <w:rFonts w:ascii="Calisto MT" w:hAnsi="Calisto MT" w:cs="Calisto MT"/>
        <w:color w:val="000000"/>
        <w:sz w:val="14"/>
        <w:szCs w:val="18"/>
      </w:rPr>
      <w:t xml:space="preserve"> </w:t>
    </w:r>
    <w:r w:rsidRPr="007E7EDD">
      <w:rPr>
        <w:rFonts w:ascii="Calisto MT" w:hAnsi="Calisto MT" w:cs="Calisto MT"/>
        <w:color w:val="000000"/>
        <w:sz w:val="18"/>
        <w:szCs w:val="18"/>
      </w:rPr>
      <w:t xml:space="preserve">/ Journal of Sport Sciences and Fitness </w:t>
    </w:r>
    <w:r>
      <w:rPr>
        <w:rFonts w:ascii="Calisto MT" w:hAnsi="Calisto MT" w:cs="Calisto MT"/>
        <w:color w:val="000000"/>
        <w:sz w:val="18"/>
        <w:szCs w:val="18"/>
      </w:rPr>
      <w:t>6 (2) (2020</w:t>
    </w:r>
    <w:r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13971"/>
    <w:multiLevelType w:val="hybridMultilevel"/>
    <w:tmpl w:val="7A2EAF60"/>
    <w:lvl w:ilvl="0" w:tplc="AB1CFC16">
      <w:start w:val="1"/>
      <w:numFmt w:val="decimal"/>
      <w:lvlText w:val="%1."/>
      <w:lvlJc w:val="left"/>
      <w:pPr>
        <w:ind w:left="720" w:hanging="360"/>
      </w:pPr>
      <w:rPr>
        <w:rFonts w:ascii="Calisto MT" w:eastAsia="Calibri" w:hAnsi="Calisto MT" w:cs="Arial"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E0"/>
    <w:rsid w:val="00207A34"/>
    <w:rsid w:val="00340F47"/>
    <w:rsid w:val="00386C81"/>
    <w:rsid w:val="003B22E0"/>
    <w:rsid w:val="003E5EA9"/>
    <w:rsid w:val="00501ECA"/>
    <w:rsid w:val="00597842"/>
    <w:rsid w:val="00642684"/>
    <w:rsid w:val="006754AD"/>
    <w:rsid w:val="007E52EE"/>
    <w:rsid w:val="008D3D01"/>
    <w:rsid w:val="008E344C"/>
    <w:rsid w:val="0094098E"/>
    <w:rsid w:val="009D5216"/>
    <w:rsid w:val="00A4268B"/>
    <w:rsid w:val="00C519FB"/>
    <w:rsid w:val="00CA13DC"/>
    <w:rsid w:val="00D46A58"/>
    <w:rsid w:val="00D662C0"/>
    <w:rsid w:val="00E36473"/>
    <w:rsid w:val="00ED68C5"/>
    <w:rsid w:val="00F1390A"/>
    <w:rsid w:val="00F526FD"/>
    <w:rsid w:val="00FE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20C60-DB65-4CDF-A16F-BFBC22D4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22E0"/>
    <w:pPr>
      <w:spacing w:before="100" w:beforeAutospacing="1" w:after="100" w:afterAutospacing="1" w:line="240" w:lineRule="auto"/>
      <w:ind w:left="-57" w:right="-57"/>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E0"/>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3B22E0"/>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3B22E0"/>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3B22E0"/>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3B22E0"/>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JUDUL0">
    <w:name w:val="JUDUL"/>
    <w:basedOn w:val="Normal"/>
    <w:uiPriority w:val="99"/>
    <w:rsid w:val="003B22E0"/>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BalloonText">
    <w:name w:val="Balloon Text"/>
    <w:basedOn w:val="Normal"/>
    <w:link w:val="BalloonTextChar"/>
    <w:uiPriority w:val="99"/>
    <w:semiHidden/>
    <w:unhideWhenUsed/>
    <w:rsid w:val="003B22E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2E0"/>
    <w:rPr>
      <w:rFonts w:ascii="Tahoma" w:hAnsi="Tahoma" w:cs="Tahoma"/>
      <w:sz w:val="16"/>
      <w:szCs w:val="16"/>
    </w:rPr>
  </w:style>
  <w:style w:type="character" w:customStyle="1" w:styleId="apple-converted-space">
    <w:name w:val="apple-converted-space"/>
    <w:basedOn w:val="DefaultParagraphFont"/>
    <w:rsid w:val="003B22E0"/>
  </w:style>
  <w:style w:type="character" w:customStyle="1" w:styleId="hps">
    <w:name w:val="hps"/>
    <w:basedOn w:val="DefaultParagraphFont"/>
    <w:rsid w:val="00597842"/>
  </w:style>
  <w:style w:type="paragraph" w:styleId="ListParagraph">
    <w:name w:val="List Paragraph"/>
    <w:aliases w:val="Body of text"/>
    <w:basedOn w:val="Normal"/>
    <w:link w:val="ListParagraphChar"/>
    <w:uiPriority w:val="34"/>
    <w:qFormat/>
    <w:rsid w:val="00597842"/>
    <w:pPr>
      <w:spacing w:before="0" w:beforeAutospacing="0" w:after="200" w:afterAutospacing="0" w:line="276" w:lineRule="auto"/>
      <w:ind w:left="720" w:right="0"/>
      <w:contextualSpacing/>
      <w:jc w:val="left"/>
    </w:pPr>
    <w:rPr>
      <w:lang w:val="id-ID"/>
    </w:rPr>
  </w:style>
  <w:style w:type="paragraph" w:customStyle="1" w:styleId="Default">
    <w:name w:val="Default"/>
    <w:rsid w:val="0059784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Body of text Char"/>
    <w:link w:val="ListParagraph"/>
    <w:uiPriority w:val="34"/>
    <w:locked/>
    <w:rsid w:val="00597842"/>
    <w:rPr>
      <w:lang w:val="id-ID"/>
    </w:rPr>
  </w:style>
  <w:style w:type="paragraph" w:customStyle="1" w:styleId="JKTableCaption">
    <w:name w:val="JK_TableCaption"/>
    <w:basedOn w:val="Normal"/>
    <w:autoRedefine/>
    <w:qFormat/>
    <w:rsid w:val="00386C81"/>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paragraph" w:styleId="Header">
    <w:name w:val="header"/>
    <w:basedOn w:val="Normal"/>
    <w:link w:val="HeaderChar"/>
    <w:uiPriority w:val="99"/>
    <w:unhideWhenUsed/>
    <w:rsid w:val="00A4268B"/>
    <w:pPr>
      <w:tabs>
        <w:tab w:val="center" w:pos="4680"/>
        <w:tab w:val="right" w:pos="9360"/>
      </w:tabs>
      <w:spacing w:before="0" w:after="0"/>
    </w:pPr>
  </w:style>
  <w:style w:type="character" w:customStyle="1" w:styleId="HeaderChar">
    <w:name w:val="Header Char"/>
    <w:basedOn w:val="DefaultParagraphFont"/>
    <w:link w:val="Header"/>
    <w:uiPriority w:val="99"/>
    <w:rsid w:val="00A4268B"/>
  </w:style>
  <w:style w:type="paragraph" w:styleId="Footer">
    <w:name w:val="footer"/>
    <w:basedOn w:val="Normal"/>
    <w:link w:val="FooterChar"/>
    <w:uiPriority w:val="99"/>
    <w:unhideWhenUsed/>
    <w:rsid w:val="00A4268B"/>
    <w:pPr>
      <w:tabs>
        <w:tab w:val="center" w:pos="4680"/>
        <w:tab w:val="right" w:pos="9360"/>
      </w:tabs>
      <w:spacing w:before="0" w:after="0"/>
    </w:pPr>
  </w:style>
  <w:style w:type="character" w:customStyle="1" w:styleId="FooterChar">
    <w:name w:val="Footer Char"/>
    <w:basedOn w:val="DefaultParagraphFont"/>
    <w:link w:val="Footer"/>
    <w:uiPriority w:val="99"/>
    <w:rsid w:val="00A4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12C9-9241-4602-BD87-104C40C0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3626</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Bayu Pangestu</cp:lastModifiedBy>
  <cp:revision>8</cp:revision>
  <dcterms:created xsi:type="dcterms:W3CDTF">2020-10-18T16:00:00Z</dcterms:created>
  <dcterms:modified xsi:type="dcterms:W3CDTF">2020-12-28T06:28:00Z</dcterms:modified>
</cp:coreProperties>
</file>