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1E5963CD"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0F61B3">
              <w:rPr>
                <w:rFonts w:cs="Cambria"/>
                <w:color w:val="auto"/>
                <w:sz w:val="16"/>
                <w:szCs w:val="16"/>
                <w:lang w:val="en-US"/>
              </w:rPr>
              <w:t>11</w:t>
            </w:r>
            <w:r w:rsidR="0062294B" w:rsidRPr="00860C56">
              <w:rPr>
                <w:rFonts w:cs="Cambria"/>
                <w:color w:val="auto"/>
                <w:sz w:val="16"/>
                <w:szCs w:val="16"/>
                <w:lang w:val="en-US"/>
              </w:rPr>
              <w:t xml:space="preserve"> (</w:t>
            </w:r>
            <w:r w:rsidR="000F61B3">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r w:rsidRPr="00B54F7E">
              <w:rPr>
                <w:rFonts w:ascii="Calisto MT" w:hAnsi="Calisto MT" w:cs="Cambria"/>
                <w:b/>
                <w:bCs/>
                <w:color w:val="000000"/>
                <w:sz w:val="28"/>
                <w:szCs w:val="28"/>
              </w:rPr>
              <w:t xml:space="preserve">Unnes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r>
              <w:rPr>
                <w:rFonts w:ascii="Calisto MT" w:hAnsi="Calisto MT" w:cs="Cambria"/>
                <w:b/>
                <w:bCs/>
                <w:color w:val="000000"/>
                <w:sz w:val="24"/>
                <w:szCs w:val="24"/>
              </w:rPr>
              <w:t>Terakreditasi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69D939A1" w:rsidR="00262E15" w:rsidRPr="00D028BE" w:rsidRDefault="00D028BE" w:rsidP="00262E15">
            <w:pPr>
              <w:pStyle w:val="CPTitle"/>
              <w:spacing w:line="360" w:lineRule="auto"/>
              <w:jc w:val="left"/>
              <w:rPr>
                <w:rFonts w:ascii="Calisto MT" w:hAnsi="Calisto MT"/>
                <w:lang w:val="en-US"/>
              </w:rPr>
            </w:pPr>
            <w:r w:rsidRPr="00D028BE">
              <w:rPr>
                <w:rFonts w:ascii="Calisto MT" w:hAnsi="Calisto MT"/>
                <w:bCs w:val="0"/>
                <w:szCs w:val="24"/>
                <w:lang w:val="id-ID"/>
              </w:rPr>
              <w:t xml:space="preserve">Implementasi Permainan Tradisional Balogo Ke Dalam Materi Momentum dan Implus Berbantuan </w:t>
            </w:r>
            <w:r w:rsidRPr="000B3794">
              <w:rPr>
                <w:rFonts w:ascii="Calisto MT" w:hAnsi="Calisto MT"/>
                <w:bCs w:val="0"/>
                <w:i/>
                <w:szCs w:val="24"/>
                <w:lang w:val="id-ID"/>
              </w:rPr>
              <w:t>Tracker</w:t>
            </w:r>
            <w:r w:rsidRPr="00D028BE">
              <w:rPr>
                <w:rFonts w:ascii="Calisto MT" w:hAnsi="Calisto MT"/>
                <w:bCs w:val="0"/>
                <w:szCs w:val="24"/>
                <w:lang w:val="id-ID"/>
              </w:rPr>
              <w:t xml:space="preserve"> untuk Meningkatkan Pemahaman Konsep dan Keterampilan Proses Sains</w:t>
            </w:r>
          </w:p>
          <w:p w14:paraId="480BB122" w14:textId="5F7E1E5B" w:rsidR="008058C7" w:rsidRDefault="00764493"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sidRPr="00FA4768">
              <w:rPr>
                <w:rFonts w:ascii="Times New Roman" w:hAnsi="Times New Roman" w:cs="Times New Roman"/>
                <w:b/>
                <w:bCs/>
                <w:sz w:val="20"/>
                <w:szCs w:val="20"/>
                <w:lang w:val="id-ID"/>
              </w:rPr>
              <w:t>Naila Rizqi Darma Putri</w:t>
            </w:r>
            <w:r w:rsidRPr="001B3B58">
              <w:rPr>
                <w:rFonts w:ascii="Wingdings" w:hAnsi="Wingdings" w:cs="Wingdings"/>
                <w:color w:val="000000"/>
                <w:vertAlign w:val="superscript"/>
                <w:lang w:val="en-GB"/>
              </w:rPr>
              <w:t></w:t>
            </w:r>
            <w:r>
              <w:rPr>
                <w:rFonts w:ascii="Times New Roman" w:hAnsi="Times New Roman" w:cs="Times New Roman"/>
                <w:b/>
                <w:bCs/>
                <w:sz w:val="20"/>
                <w:szCs w:val="20"/>
              </w:rPr>
              <w:t xml:space="preserve">, Fifin Dewi Ratnasari </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r w:rsidRPr="001558EB">
                    <w:rPr>
                      <w:rFonts w:ascii="Calisto MT" w:hAnsi="Calisto MT" w:cs="Times New Roman"/>
                      <w:b/>
                      <w:bCs/>
                    </w:rPr>
                    <w:t>Abstrak</w:t>
                  </w:r>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7F859959"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0F61B3">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15E26DF4"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0F61B3">
                    <w:rPr>
                      <w:rFonts w:cs="Times New Roman"/>
                      <w:color w:val="auto"/>
                      <w:position w:val="-6"/>
                      <w:sz w:val="16"/>
                      <w:szCs w:val="16"/>
                      <w:lang w:val="nl-NL"/>
                    </w:rPr>
                    <w:t xml:space="preserve">: </w:t>
                  </w:r>
                  <w:r w:rsidR="000F61B3">
                    <w:rPr>
                      <w:rFonts w:cs="Times New Roman"/>
                      <w:color w:val="auto"/>
                      <w:position w:val="-6"/>
                      <w:sz w:val="16"/>
                      <w:szCs w:val="16"/>
                      <w:lang w:val="en-US"/>
                    </w:rPr>
                    <w:t>November</w:t>
                  </w:r>
                  <w:r w:rsidR="00A165EE">
                    <w:rPr>
                      <w:rFonts w:cs="Times New Roman"/>
                      <w:color w:val="auto"/>
                      <w:position w:val="-6"/>
                      <w:sz w:val="16"/>
                      <w:szCs w:val="16"/>
                      <w:lang w:val="en-US"/>
                    </w:rPr>
                    <w:t xml:space="preserve"> 2022</w:t>
                  </w:r>
                </w:p>
                <w:p w14:paraId="0208FFEA" w14:textId="534E7F0D" w:rsidR="002F10FC" w:rsidRPr="00860C56" w:rsidRDefault="002F10FC" w:rsidP="000F61B3">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0F61B3">
                    <w:rPr>
                      <w:rFonts w:cs="Times New Roman"/>
                      <w:color w:val="auto"/>
                      <w:position w:val="-6"/>
                      <w:sz w:val="16"/>
                      <w:szCs w:val="16"/>
                      <w:lang w:val="nl-NL"/>
                    </w:rPr>
                    <w:t xml:space="preserve">: </w:t>
                  </w:r>
                  <w:r w:rsidR="00A165EE">
                    <w:rPr>
                      <w:rFonts w:cs="Times New Roman"/>
                      <w:color w:val="auto"/>
                      <w:position w:val="-6"/>
                      <w:sz w:val="16"/>
                      <w:szCs w:val="16"/>
                      <w:lang w:val="en-US"/>
                    </w:rPr>
                    <w:t>Desember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2A040CED" w14:textId="77777777" w:rsidR="00764493" w:rsidRPr="00FA4768" w:rsidRDefault="00764493" w:rsidP="00764493">
                  <w:pPr>
                    <w:ind w:left="-107" w:right="72" w:firstLine="567"/>
                    <w:jc w:val="both"/>
                    <w:rPr>
                      <w:rFonts w:ascii="Calisto MT" w:hAnsi="Calisto MT" w:cs="Times New Roman"/>
                      <w:sz w:val="16"/>
                      <w:szCs w:val="16"/>
                      <w:lang w:val="id-ID"/>
                    </w:rPr>
                  </w:pPr>
                  <w:r w:rsidRPr="00FA4768">
                    <w:rPr>
                      <w:rFonts w:ascii="Calisto MT" w:hAnsi="Calisto MT" w:cs="Times New Roman"/>
                      <w:sz w:val="16"/>
                      <w:szCs w:val="16"/>
                      <w:lang w:val="id-ID"/>
                    </w:rPr>
                    <w:t>M</w:t>
                  </w:r>
                  <w:r w:rsidRPr="00FA4768">
                    <w:rPr>
                      <w:rFonts w:ascii="Calisto MT" w:hAnsi="Calisto MT" w:cs="Times New Roman"/>
                      <w:sz w:val="16"/>
                      <w:szCs w:val="16"/>
                    </w:rPr>
                    <w:t>odel pembelajaran berbasis teknologi penting</w:t>
                  </w:r>
                  <w:r w:rsidRPr="00FA4768">
                    <w:rPr>
                      <w:rFonts w:ascii="Calisto MT" w:hAnsi="Calisto MT" w:cs="Times New Roman"/>
                      <w:sz w:val="16"/>
                      <w:szCs w:val="16"/>
                      <w:lang w:val="id-ID"/>
                    </w:rPr>
                    <w:t xml:space="preserve"> diterapkan</w:t>
                  </w:r>
                  <w:r w:rsidRPr="00FA4768">
                    <w:rPr>
                      <w:rFonts w:ascii="Calisto MT" w:hAnsi="Calisto MT" w:cs="Times New Roman"/>
                      <w:sz w:val="16"/>
                      <w:szCs w:val="16"/>
                    </w:rPr>
                    <w:t xml:space="preserve"> dan dikolaborasikan dengan budaya daerah</w:t>
                  </w:r>
                  <w:r w:rsidRPr="00FA4768">
                    <w:rPr>
                      <w:rFonts w:ascii="Calisto MT" w:hAnsi="Calisto MT" w:cs="Times New Roman"/>
                      <w:sz w:val="16"/>
                      <w:szCs w:val="16"/>
                      <w:lang w:val="id-ID"/>
                    </w:rPr>
                    <w:t xml:space="preserve">, contohnya </w:t>
                  </w:r>
                  <w:r w:rsidRPr="00FA4768">
                    <w:rPr>
                      <w:rFonts w:ascii="Calisto MT" w:hAnsi="Calisto MT" w:cs="Times New Roman"/>
                      <w:sz w:val="16"/>
                      <w:szCs w:val="16"/>
                    </w:rPr>
                    <w:t>pembelajaran eksperimen dengan penerapan permainan tradisional</w:t>
                  </w:r>
                  <w:r w:rsidRPr="00FA4768">
                    <w:rPr>
                      <w:rFonts w:ascii="Calisto MT" w:hAnsi="Calisto MT" w:cs="Times New Roman"/>
                      <w:sz w:val="16"/>
                      <w:szCs w:val="16"/>
                      <w:lang w:val="id-ID"/>
                    </w:rPr>
                    <w:t xml:space="preserve"> balogo</w:t>
                  </w:r>
                  <w:r w:rsidRPr="00FA4768">
                    <w:rPr>
                      <w:rFonts w:ascii="Calisto MT" w:hAnsi="Calisto MT" w:cs="Times New Roman"/>
                      <w:sz w:val="16"/>
                      <w:szCs w:val="16"/>
                    </w:rPr>
                    <w:t xml:space="preserve"> berbantuan </w:t>
                  </w:r>
                  <w:r w:rsidRPr="00FA4768">
                    <w:rPr>
                      <w:rFonts w:ascii="Calisto MT" w:hAnsi="Calisto MT" w:cs="Times New Roman"/>
                      <w:i/>
                      <w:iCs/>
                      <w:sz w:val="16"/>
                      <w:szCs w:val="16"/>
                    </w:rPr>
                    <w:t>Tracker</w:t>
                  </w:r>
                  <w:r w:rsidRPr="00FA4768">
                    <w:rPr>
                      <w:rFonts w:ascii="Calisto MT" w:hAnsi="Calisto MT" w:cs="Times New Roman"/>
                      <w:sz w:val="16"/>
                      <w:szCs w:val="16"/>
                      <w:lang w:val="id-ID"/>
                    </w:rPr>
                    <w:t>. Keterampilan lain adalah k</w:t>
                  </w:r>
                  <w:r w:rsidRPr="00FA4768">
                    <w:rPr>
                      <w:rFonts w:ascii="Calisto MT" w:hAnsi="Calisto MT" w:cs="Times New Roman"/>
                      <w:sz w:val="16"/>
                      <w:szCs w:val="16"/>
                    </w:rPr>
                    <w:t xml:space="preserve">eterampilan proses sains </w:t>
                  </w:r>
                  <w:r w:rsidRPr="00FA4768">
                    <w:rPr>
                      <w:rFonts w:ascii="Calisto MT" w:hAnsi="Calisto MT" w:cs="Times New Roman"/>
                      <w:sz w:val="16"/>
                      <w:szCs w:val="16"/>
                      <w:lang w:val="id-ID"/>
                    </w:rPr>
                    <w:t xml:space="preserve">dengan </w:t>
                  </w:r>
                  <w:r w:rsidRPr="00FA4768">
                    <w:rPr>
                      <w:rFonts w:ascii="Calisto MT" w:hAnsi="Calisto MT" w:cs="Times New Roman"/>
                      <w:sz w:val="16"/>
                      <w:szCs w:val="16"/>
                    </w:rPr>
                    <w:t xml:space="preserve">melaksanakan interaksi </w:t>
                  </w:r>
                  <w:r w:rsidRPr="00FA4768">
                    <w:rPr>
                      <w:rFonts w:ascii="Calisto MT" w:hAnsi="Calisto MT" w:cs="Times New Roman"/>
                      <w:sz w:val="16"/>
                      <w:szCs w:val="16"/>
                      <w:lang w:val="id-ID"/>
                    </w:rPr>
                    <w:t>dengan</w:t>
                  </w:r>
                  <w:r w:rsidRPr="00FA4768">
                    <w:rPr>
                      <w:rFonts w:ascii="Calisto MT" w:hAnsi="Calisto MT" w:cs="Times New Roman"/>
                      <w:sz w:val="16"/>
                      <w:szCs w:val="16"/>
                    </w:rPr>
                    <w:t xml:space="preserve"> objek riil hingga pada penemuan konsep.</w:t>
                  </w:r>
                  <w:r w:rsidRPr="00FA4768">
                    <w:rPr>
                      <w:rFonts w:ascii="Calisto MT" w:hAnsi="Calisto MT" w:cs="Times New Roman"/>
                      <w:bCs/>
                      <w:sz w:val="16"/>
                      <w:szCs w:val="16"/>
                      <w:lang w:val="id-ID"/>
                    </w:rPr>
                    <w:t xml:space="preserve"> </w:t>
                  </w:r>
                  <w:r w:rsidRPr="00FA4768">
                    <w:rPr>
                      <w:rFonts w:ascii="Calisto MT" w:hAnsi="Calisto MT" w:cs="Times New Roman"/>
                      <w:sz w:val="16"/>
                      <w:szCs w:val="16"/>
                    </w:rPr>
                    <w:t xml:space="preserve">Penelitian dilakukan dengan memberikan </w:t>
                  </w:r>
                  <w:bookmarkStart w:id="0" w:name="_Hlk45809853"/>
                  <w:r w:rsidRPr="00FA4768">
                    <w:rPr>
                      <w:rFonts w:ascii="Calisto MT" w:hAnsi="Calisto MT" w:cs="Times New Roman"/>
                      <w:i/>
                      <w:iCs/>
                      <w:sz w:val="16"/>
                      <w:szCs w:val="16"/>
                      <w:lang w:val="id-ID"/>
                    </w:rPr>
                    <w:t>pretest</w:t>
                  </w:r>
                  <w:r w:rsidRPr="00FA4768">
                    <w:rPr>
                      <w:rFonts w:ascii="Calisto MT" w:hAnsi="Calisto MT" w:cs="Times New Roman"/>
                      <w:sz w:val="16"/>
                      <w:szCs w:val="16"/>
                      <w:lang w:val="id-ID"/>
                    </w:rPr>
                    <w:t xml:space="preserve"> dan </w:t>
                  </w:r>
                  <w:r w:rsidRPr="00FA4768">
                    <w:rPr>
                      <w:rFonts w:ascii="Calisto MT" w:hAnsi="Calisto MT" w:cs="Times New Roman"/>
                      <w:i/>
                      <w:iCs/>
                      <w:sz w:val="16"/>
                      <w:szCs w:val="16"/>
                      <w:lang w:val="id-ID"/>
                    </w:rPr>
                    <w:t>posttest</w:t>
                  </w:r>
                  <w:r w:rsidRPr="00FA4768">
                    <w:rPr>
                      <w:rFonts w:ascii="Calisto MT" w:hAnsi="Calisto MT" w:cs="Times New Roman"/>
                      <w:sz w:val="16"/>
                      <w:szCs w:val="16"/>
                      <w:lang w:val="id-ID"/>
                    </w:rPr>
                    <w:t xml:space="preserve"> untuk menguji pemahaman konsep dan keterampilan proses sains dengan penerapan permainan balogo berbantuan </w:t>
                  </w:r>
                  <w:r w:rsidRPr="00FA4768">
                    <w:rPr>
                      <w:rFonts w:ascii="Calisto MT" w:hAnsi="Calisto MT" w:cs="Times New Roman"/>
                      <w:i/>
                      <w:iCs/>
                      <w:sz w:val="16"/>
                      <w:szCs w:val="16"/>
                      <w:lang w:val="id-ID"/>
                    </w:rPr>
                    <w:t>Tracker</w:t>
                  </w:r>
                  <w:r w:rsidRPr="00FA4768">
                    <w:rPr>
                      <w:rFonts w:ascii="Calisto MT" w:hAnsi="Calisto MT" w:cs="Times New Roman"/>
                      <w:sz w:val="16"/>
                      <w:szCs w:val="16"/>
                      <w:lang w:val="id-ID"/>
                    </w:rPr>
                    <w:t xml:space="preserve">. </w:t>
                  </w:r>
                  <w:r w:rsidRPr="00FA4768">
                    <w:rPr>
                      <w:rFonts w:ascii="Calisto MT" w:hAnsi="Calisto MT" w:cs="Times New Roman"/>
                      <w:sz w:val="16"/>
                      <w:szCs w:val="16"/>
                    </w:rPr>
                    <w:t>Hasil penilaian kemudian dianalisis menggunakan</w:t>
                  </w:r>
                  <w:r w:rsidRPr="00FA4768">
                    <w:rPr>
                      <w:rFonts w:ascii="Calisto MT" w:hAnsi="Calisto MT" w:cs="Times New Roman"/>
                      <w:sz w:val="16"/>
                      <w:szCs w:val="16"/>
                      <w:lang w:val="id-ID"/>
                    </w:rPr>
                    <w:t xml:space="preserve"> uji hipotesis, uji N-Gain</w:t>
                  </w:r>
                  <w:r w:rsidRPr="00FA4768">
                    <w:rPr>
                      <w:rFonts w:ascii="Calisto MT" w:hAnsi="Calisto MT" w:cs="Times New Roman"/>
                      <w:sz w:val="16"/>
                      <w:szCs w:val="16"/>
                    </w:rPr>
                    <w:t>.</w:t>
                  </w:r>
                  <w:bookmarkEnd w:id="0"/>
                  <w:r w:rsidRPr="00FA4768">
                    <w:rPr>
                      <w:rFonts w:ascii="Calisto MT" w:hAnsi="Calisto MT" w:cs="Times New Roman"/>
                      <w:sz w:val="16"/>
                      <w:szCs w:val="16"/>
                    </w:rPr>
                    <w:t xml:space="preserve"> Berdasarkan hasil analisi</w:t>
                  </w:r>
                  <w:r w:rsidRPr="00FA4768">
                    <w:rPr>
                      <w:rFonts w:ascii="Calisto MT" w:hAnsi="Calisto MT" w:cs="Times New Roman"/>
                      <w:sz w:val="16"/>
                      <w:szCs w:val="16"/>
                      <w:lang w:val="id-ID"/>
                    </w:rPr>
                    <w:t xml:space="preserve">s diperoleh permainan tradisional berbantuan </w:t>
                  </w:r>
                  <w:r w:rsidRPr="00FA4768">
                    <w:rPr>
                      <w:rFonts w:ascii="Calisto MT" w:hAnsi="Calisto MT" w:cs="Times New Roman"/>
                      <w:i/>
                      <w:iCs/>
                      <w:sz w:val="16"/>
                      <w:szCs w:val="16"/>
                      <w:lang w:val="id-ID"/>
                    </w:rPr>
                    <w:t>Tracker</w:t>
                  </w:r>
                  <w:r w:rsidRPr="00FA4768">
                    <w:rPr>
                      <w:rFonts w:ascii="Calisto MT" w:hAnsi="Calisto MT" w:cs="Times New Roman"/>
                      <w:sz w:val="16"/>
                      <w:szCs w:val="16"/>
                      <w:lang w:val="id-ID"/>
                    </w:rPr>
                    <w:t xml:space="preserve"> berpengaruh terhadap peningkatan pemahaman konsep dan keterampilan proses sains dengan uji hipotesis dan uji N-Gain menunjukkan besar nilai 0</w:t>
                  </w:r>
                  <w:proofErr w:type="gramStart"/>
                  <w:r w:rsidRPr="00FA4768">
                    <w:rPr>
                      <w:rFonts w:ascii="Calisto MT" w:hAnsi="Calisto MT" w:cs="Times New Roman"/>
                      <w:sz w:val="16"/>
                      <w:szCs w:val="16"/>
                      <w:lang w:val="id-ID"/>
                    </w:rPr>
                    <w:t>,54</w:t>
                  </w:r>
                  <w:proofErr w:type="gramEnd"/>
                  <w:r w:rsidRPr="00FA4768">
                    <w:rPr>
                      <w:rFonts w:ascii="Calisto MT" w:hAnsi="Calisto MT" w:cs="Times New Roman"/>
                      <w:sz w:val="16"/>
                      <w:szCs w:val="16"/>
                    </w:rPr>
                    <w:t>.</w:t>
                  </w:r>
                  <w:r w:rsidRPr="00FA4768">
                    <w:rPr>
                      <w:rFonts w:ascii="Calisto MT" w:hAnsi="Calisto MT" w:cs="Times New Roman"/>
                      <w:sz w:val="16"/>
                      <w:szCs w:val="16"/>
                      <w:lang w:val="id-ID"/>
                    </w:rPr>
                    <w:t xml:space="preserve"> Rekomendasi penelitian selanjutnya diberikan kelas kontrol, pelaksanaan praktikum siswa dilakukan secara individu, dan permainan balogo dimodifikasi agar dapat terjadi untuk semua jenis tumbukan.</w:t>
                  </w:r>
                </w:p>
                <w:p w14:paraId="1143AD75" w14:textId="589D32C1" w:rsidR="00013902" w:rsidRPr="00A165EE" w:rsidRDefault="00013902" w:rsidP="00764493">
                  <w:pPr>
                    <w:pStyle w:val="ListParagraph"/>
                    <w:spacing w:after="0" w:line="240" w:lineRule="auto"/>
                    <w:ind w:left="0" w:firstLine="436"/>
                    <w:jc w:val="both"/>
                    <w:rPr>
                      <w:rFonts w:ascii="Calisto MT" w:eastAsiaTheme="minorEastAsia" w:hAnsi="Calisto MT"/>
                      <w:color w:val="0D0D0D" w:themeColor="text1" w:themeTint="F2"/>
                      <w:sz w:val="16"/>
                      <w:szCs w:val="16"/>
                    </w:rPr>
                  </w:pPr>
                </w:p>
              </w:tc>
            </w:tr>
            <w:tr w:rsidR="00013902" w:rsidRPr="00013902" w14:paraId="71F57564" w14:textId="77777777" w:rsidTr="000E5410">
              <w:tc>
                <w:tcPr>
                  <w:tcW w:w="2194" w:type="dxa"/>
                </w:tcPr>
                <w:p w14:paraId="7AB96295" w14:textId="426ADDB6" w:rsidR="00262E15" w:rsidRPr="00764493" w:rsidRDefault="002F10FC" w:rsidP="00262E15">
                  <w:pPr>
                    <w:pStyle w:val="CPKeyword"/>
                    <w:rPr>
                      <w:rFonts w:ascii="Calisto MT" w:hAnsi="Calisto MT"/>
                      <w:b w:val="0"/>
                      <w:bCs w:val="0"/>
                      <w:lang w:val="id-ID"/>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764493">
                    <w:rPr>
                      <w:rFonts w:ascii="Calisto MT" w:hAnsi="Calisto MT"/>
                      <w:b w:val="0"/>
                      <w:sz w:val="16"/>
                      <w:szCs w:val="16"/>
                      <w:lang w:val="id-ID"/>
                    </w:rPr>
                    <w:t>Balogo Traditional Game; Momentum &amp; Impulse;</w:t>
                  </w:r>
                  <w:r w:rsidR="00764493" w:rsidRPr="00764493">
                    <w:rPr>
                      <w:rFonts w:ascii="Calisto MT" w:hAnsi="Calisto MT"/>
                      <w:b w:val="0"/>
                      <w:sz w:val="16"/>
                      <w:szCs w:val="16"/>
                      <w:lang w:val="id-ID"/>
                    </w:rPr>
                    <w:t xml:space="preserve"> Tracker</w:t>
                  </w:r>
                  <w:r w:rsidR="00764493">
                    <w:rPr>
                      <w:rFonts w:ascii="Calisto MT" w:hAnsi="Calisto MT"/>
                      <w:b w:val="0"/>
                      <w:sz w:val="16"/>
                      <w:szCs w:val="16"/>
                      <w:lang w:val="en-US"/>
                    </w:rPr>
                    <w:t>;</w:t>
                  </w:r>
                  <w:r w:rsidR="00764493">
                    <w:rPr>
                      <w:rFonts w:ascii="Calisto MT" w:hAnsi="Calisto MT"/>
                      <w:b w:val="0"/>
                      <w:sz w:val="16"/>
                      <w:szCs w:val="16"/>
                      <w:lang w:val="id-ID"/>
                    </w:rPr>
                    <w:t xml:space="preserve"> </w:t>
                  </w:r>
                  <w:r w:rsidR="00764493" w:rsidRPr="00764493">
                    <w:rPr>
                      <w:rFonts w:ascii="Calisto MT" w:hAnsi="Calisto MT"/>
                      <w:b w:val="0"/>
                      <w:sz w:val="16"/>
                      <w:szCs w:val="16"/>
                      <w:lang w:val="id-ID"/>
                    </w:rPr>
                    <w:t>Concept Unders</w:t>
                  </w:r>
                  <w:r w:rsidR="00764493">
                    <w:rPr>
                      <w:rFonts w:ascii="Calisto MT" w:hAnsi="Calisto MT"/>
                      <w:b w:val="0"/>
                      <w:sz w:val="16"/>
                      <w:szCs w:val="16"/>
                      <w:lang w:val="id-ID"/>
                    </w:rPr>
                    <w:t>tanding, Science Process Skills</w:t>
                  </w: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6178280D" w14:textId="77777777" w:rsidR="00764493" w:rsidRPr="009D717D" w:rsidRDefault="00C934D2" w:rsidP="00764493">
                  <w:pPr>
                    <w:spacing w:before="240"/>
                    <w:ind w:left="-107" w:right="72"/>
                    <w:jc w:val="both"/>
                    <w:rPr>
                      <w:rFonts w:ascii="Calisto MT" w:hAnsi="Calisto MT" w:cs="Times New Roman"/>
                      <w:i/>
                      <w:sz w:val="16"/>
                      <w:szCs w:val="16"/>
                    </w:rPr>
                  </w:pPr>
                  <w:r w:rsidRPr="00262E15">
                    <w:rPr>
                      <w:rFonts w:ascii="Calisto MT" w:hAnsi="Calisto MT" w:cstheme="majorHAnsi"/>
                      <w:iCs/>
                      <w:sz w:val="16"/>
                      <w:szCs w:val="16"/>
                    </w:rPr>
                    <w:t xml:space="preserve">          </w:t>
                  </w:r>
                  <w:r w:rsidR="00764493" w:rsidRPr="009D717D">
                    <w:rPr>
                      <w:rFonts w:ascii="Calisto MT" w:hAnsi="Calisto MT" w:cs="Times New Roman"/>
                      <w:i/>
                      <w:sz w:val="16"/>
                      <w:szCs w:val="16"/>
                    </w:rPr>
                    <w:t>It is important that technology-based learning models are applied and collaborated with local culture, for example experimental learning by applying the traditional balogo game with the help of Tracker. Another skill is science process skills by carrying out interactions with real objects to the discovery of concepts. The research was conducted by giving a pretest and posttest to test the understanding of concepts and science process skills by applying the Balogo game with the help of Tracker. The results of the assessment were then analyzed using a hypothesis test, the N-Gain test. Based on the results of the analysis, it was found that traditional games assisted by Tracker have an effect on increasing understanding of concepts and science process skills with hypothesis testing and N-Gain testing showing a large value of 0.54. Recommendations for further research are given a control class, the implementation of student practicum is carried out individually, and the balogo game is modified so that it can occur for all types of collisions.</w:t>
                  </w:r>
                </w:p>
                <w:p w14:paraId="4480EFE4" w14:textId="71F86644" w:rsidR="00262E15" w:rsidRPr="003113B8" w:rsidRDefault="00262E15" w:rsidP="00764493">
                  <w:pPr>
                    <w:ind w:left="-107" w:right="72"/>
                    <w:jc w:val="both"/>
                    <w:rPr>
                      <w:rFonts w:ascii="Calisto MT" w:hAnsi="Calisto MT"/>
                      <w:i/>
                      <w:sz w:val="16"/>
                      <w:szCs w:val="16"/>
                      <w:lang w:val="id-ID"/>
                    </w:rPr>
                  </w:pPr>
                </w:p>
                <w:p w14:paraId="13A0EBB5" w14:textId="1F7F38D3" w:rsidR="00262E15"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jc w:val="both"/>
                    <w:rPr>
                      <w:rFonts w:ascii="Calisto MT" w:hAnsi="Calisto MT" w:cstheme="majorHAnsi"/>
                      <w:iCs/>
                      <w:sz w:val="16"/>
                      <w:szCs w:val="16"/>
                    </w:rPr>
                  </w:pPr>
                  <w:r w:rsidRPr="00262E15">
                    <w:rPr>
                      <w:rFonts w:ascii="Calisto MT" w:hAnsi="Calisto MT" w:cstheme="majorHAnsi"/>
                      <w:iCs/>
                      <w:sz w:val="16"/>
                      <w:szCs w:val="16"/>
                    </w:rPr>
                    <w:t>.</w:t>
                  </w:r>
                  <w:r w:rsidR="008058C7" w:rsidRPr="00262E15">
                    <w:rPr>
                      <w:rFonts w:ascii="Calisto MT" w:hAnsi="Calisto MT" w:cstheme="majorHAnsi"/>
                      <w:iCs/>
                      <w:sz w:val="16"/>
                      <w:szCs w:val="16"/>
                    </w:rPr>
                    <w:t xml:space="preserve"> </w:t>
                  </w:r>
                </w:p>
                <w:p w14:paraId="56E1CFD1" w14:textId="77777777" w:rsidR="00A3320F"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Cs/>
                      <w:sz w:val="16"/>
                      <w:szCs w:val="16"/>
                    </w:rPr>
                  </w:pPr>
                </w:p>
                <w:p w14:paraId="524C1848" w14:textId="1DC440BF" w:rsidR="001C3D43" w:rsidRPr="00262E15" w:rsidRDefault="001C3D43"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imes New Roman"/>
                      <w:iCs/>
                      <w:sz w:val="16"/>
                      <w:szCs w:val="16"/>
                      <w:lang w:eastAsia="zh-CN"/>
                    </w:rPr>
                  </w:pP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Alamat korespondensi: </w:t>
                  </w:r>
                </w:p>
                <w:p w14:paraId="72EE7C7F" w14:textId="7EC4B9BC"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764493">
                    <w:rPr>
                      <w:rFonts w:asciiTheme="majorHAnsi" w:hAnsiTheme="majorHAnsi"/>
                      <w:sz w:val="16"/>
                      <w:szCs w:val="16"/>
                    </w:rPr>
                    <w:t>nailarizqi401</w:t>
                  </w:r>
                  <w:r w:rsidR="00E83EB2" w:rsidRPr="00E83EB2">
                    <w:rPr>
                      <w:rFonts w:asciiTheme="majorHAnsi" w:hAnsiTheme="majorHAnsi"/>
                      <w:sz w:val="16"/>
                      <w:szCs w:val="16"/>
                    </w:rPr>
                    <w:t xml:space="preserve">@students.unnes.ac.id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3D535A">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15"/>
          <w:cols w:space="720"/>
          <w:titlePg/>
          <w:docGrid w:linePitch="360"/>
        </w:sectPr>
      </w:pPr>
    </w:p>
    <w:p w14:paraId="48564637" w14:textId="77777777" w:rsidR="00727D08" w:rsidRDefault="00727D08" w:rsidP="00764493">
      <w:pPr>
        <w:pStyle w:val="Heading4"/>
        <w:spacing w:after="240" w:line="276" w:lineRule="auto"/>
        <w:ind w:firstLine="0"/>
        <w:jc w:val="left"/>
        <w:rPr>
          <w:b/>
        </w:rPr>
        <w:sectPr w:rsidR="00727D08" w:rsidSect="008F6A48">
          <w:footerReference w:type="default" r:id="rId16"/>
          <w:type w:val="continuous"/>
          <w:pgSz w:w="11907" w:h="16839" w:code="9"/>
          <w:pgMar w:top="1701" w:right="1559" w:bottom="1701" w:left="1701" w:header="720" w:footer="720" w:gutter="0"/>
          <w:cols w:num="2" w:space="720"/>
          <w:docGrid w:linePitch="360"/>
        </w:sectPr>
      </w:pPr>
    </w:p>
    <w:p w14:paraId="376EB630" w14:textId="7DB949EF" w:rsidR="001C3D43" w:rsidRDefault="003F5BB7" w:rsidP="00764493">
      <w:pPr>
        <w:pStyle w:val="Heading4"/>
        <w:spacing w:after="240" w:line="276" w:lineRule="auto"/>
        <w:ind w:firstLine="0"/>
        <w:jc w:val="left"/>
        <w:rPr>
          <w:b/>
        </w:rPr>
      </w:pPr>
      <w:r w:rsidRPr="00043C25">
        <w:rPr>
          <w:b/>
        </w:rPr>
        <w:lastRenderedPageBreak/>
        <w:t>PENDAHULUAN</w:t>
      </w:r>
    </w:p>
    <w:p w14:paraId="7CAB00CB" w14:textId="0E8FD219" w:rsidR="00764493" w:rsidRDefault="00764493" w:rsidP="00764493">
      <w:pPr>
        <w:spacing w:line="276" w:lineRule="auto"/>
        <w:ind w:firstLine="567"/>
        <w:jc w:val="both"/>
        <w:rPr>
          <w:rFonts w:ascii="Cambria" w:hAnsi="Cambria" w:cs="Times New Roman"/>
          <w:sz w:val="20"/>
          <w:szCs w:val="20"/>
        </w:rPr>
      </w:pPr>
      <w:r w:rsidRPr="00FA4768">
        <w:rPr>
          <w:rFonts w:ascii="Cambria" w:hAnsi="Cambria" w:cs="Times New Roman"/>
          <w:sz w:val="20"/>
          <w:szCs w:val="20"/>
        </w:rPr>
        <w:t xml:space="preserve">Kemajuan bidang pendidikan secara pesat menjadi </w:t>
      </w:r>
      <w:r w:rsidRPr="00FA4768">
        <w:rPr>
          <w:rFonts w:ascii="Cambria" w:hAnsi="Cambria" w:cs="Times New Roman"/>
          <w:sz w:val="20"/>
          <w:szCs w:val="20"/>
          <w:lang w:val="id-ID"/>
        </w:rPr>
        <w:t xml:space="preserve">komponen penting </w:t>
      </w:r>
      <w:r w:rsidRPr="00FA4768">
        <w:rPr>
          <w:rFonts w:ascii="Cambria" w:hAnsi="Cambria" w:cs="Times New Roman"/>
          <w:sz w:val="20"/>
          <w:szCs w:val="20"/>
        </w:rPr>
        <w:t>untuk menumbuhkan masyarakat modern</w:t>
      </w:r>
      <w:r w:rsidRPr="00FA4768">
        <w:rPr>
          <w:rFonts w:ascii="Cambria" w:hAnsi="Cambria" w:cs="Times New Roman"/>
          <w:sz w:val="20"/>
          <w:szCs w:val="20"/>
          <w:lang w:val="id-ID"/>
        </w:rPr>
        <w:t xml:space="preserve">. </w:t>
      </w:r>
      <w:r w:rsidRPr="00FA4768">
        <w:rPr>
          <w:rFonts w:ascii="Cambria" w:hAnsi="Cambria" w:cs="Times New Roman"/>
          <w:sz w:val="20"/>
          <w:szCs w:val="20"/>
        </w:rPr>
        <w:t xml:space="preserve">Dunia pendidikan Indonesia saat ini memasuki revolusi industri 4.0 </w:t>
      </w:r>
      <w:r w:rsidRPr="00FA4768">
        <w:rPr>
          <w:rFonts w:ascii="Cambria" w:hAnsi="Cambria" w:cs="Times New Roman"/>
          <w:sz w:val="20"/>
          <w:szCs w:val="20"/>
          <w:lang w:val="id-ID"/>
        </w:rPr>
        <w:t xml:space="preserve">yang </w:t>
      </w:r>
      <w:r w:rsidRPr="00FA4768">
        <w:rPr>
          <w:rFonts w:ascii="Cambria" w:hAnsi="Cambria" w:cs="Times New Roman"/>
          <w:sz w:val="20"/>
          <w:szCs w:val="20"/>
        </w:rPr>
        <w:t>tidak jauh dari dampak negatif manakala kita tidak berhasil menjawab berbagai tantangan</w:t>
      </w:r>
      <w:r w:rsidRPr="00FA4768">
        <w:rPr>
          <w:rFonts w:ascii="Cambria" w:hAnsi="Cambria" w:cs="Times New Roman"/>
          <w:sz w:val="20"/>
          <w:szCs w:val="20"/>
          <w:lang w:val="id-ID"/>
        </w:rPr>
        <w:t>, salah satunya yaitu kurangnya ketertarikan siswa dalam mempelajari kebudayaan daerah</w:t>
      </w:r>
      <w:r w:rsidRPr="00FA4768">
        <w:rPr>
          <w:rFonts w:ascii="Cambria" w:hAnsi="Cambria" w:cs="Times New Roman"/>
          <w:sz w:val="20"/>
          <w:szCs w:val="20"/>
        </w:rPr>
        <w:t xml:space="preserve">. Menurut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{"citationID":"vMfJD3JP","properties":{"formattedCitation":"(Rohman &amp; Ningsih, 2018, p. 5)","plainCitation":"(Rohman &amp; Ningsih, 2018, p. 5)","dontUpdate":true,"noteIndex":0},"citationItems":[{"id":407,"uris":["http://zotero.org/users/8715837/items/BX53L2W3"],"uri":["http://zotero.org/users/8715837/items/BX53L2W3"],"itemData":{"id":407,"type":"article-journal","language":"id","page":"7","source":"Zotero","title":"PENDIDIKAN MULTIKULTURAL: PENGUATAN IDENTITAS NASIONAL DI ERA REVOLUSI INDUSTRI 4.0","author":[{"family":"Rohman","given":"Abdul"},{"family":"Ningsih","given":"Yenni Eria"}],"issued":{"date-parts":[["2018"]]}},"locator":"5","label":"page"}],"schema":"https://github.com/citation-style-language/schema/raw/master/csl-citation.json"}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Rohman &amp; Ningsih (2018, p. 48)</w:t>
      </w:r>
      <w:r w:rsidRPr="00FA4768">
        <w:rPr>
          <w:rFonts w:ascii="Cambria" w:hAnsi="Cambria" w:cs="Times New Roman"/>
          <w:sz w:val="20"/>
          <w:szCs w:val="20"/>
        </w:rPr>
        <w:fldChar w:fldCharType="end"/>
      </w:r>
      <w:r w:rsidRPr="00FA4768">
        <w:rPr>
          <w:rFonts w:ascii="Cambria" w:hAnsi="Cambria" w:cs="Times New Roman"/>
          <w:sz w:val="20"/>
          <w:szCs w:val="20"/>
        </w:rPr>
        <w:t>, perlunya kesiapan dalam menjumpai tantangan pendidikan di Indonesia dalam era revolusi industri 4.0</w:t>
      </w:r>
      <w:r w:rsidRPr="00FA4768">
        <w:rPr>
          <w:rFonts w:ascii="Cambria" w:hAnsi="Cambria" w:cs="Times New Roman"/>
          <w:sz w:val="20"/>
          <w:szCs w:val="20"/>
          <w:lang w:val="id-ID"/>
        </w:rPr>
        <w:t xml:space="preserve"> yaitu m</w:t>
      </w:r>
      <w:r w:rsidRPr="00FA4768">
        <w:rPr>
          <w:rFonts w:ascii="Cambria" w:hAnsi="Cambria" w:cs="Times New Roman"/>
          <w:sz w:val="20"/>
          <w:szCs w:val="20"/>
        </w:rPr>
        <w:t>eningkatan kompetensi dan keterampilan SDM dan salah satu penyelesaian yang bisa dilakukan yaitu kesesuaian kurikulum dan kebijakannya dalam pendidikan.</w:t>
      </w:r>
    </w:p>
    <w:p w14:paraId="383528D8" w14:textId="77777777" w:rsidR="00764493" w:rsidRPr="00FA4768" w:rsidRDefault="00764493" w:rsidP="00764493">
      <w:pPr>
        <w:spacing w:after="0" w:line="276" w:lineRule="auto"/>
        <w:ind w:firstLine="567"/>
        <w:jc w:val="both"/>
        <w:rPr>
          <w:rFonts w:ascii="Cambria" w:hAnsi="Cambria" w:cs="Times New Roman"/>
          <w:bCs/>
          <w:sz w:val="20"/>
          <w:szCs w:val="20"/>
          <w:lang w:val="id-ID"/>
        </w:rPr>
      </w:pPr>
      <w:r w:rsidRPr="00FA4768">
        <w:rPr>
          <w:rFonts w:ascii="Cambria" w:hAnsi="Cambria" w:cs="Times New Roman"/>
          <w:sz w:val="20"/>
          <w:szCs w:val="20"/>
        </w:rPr>
        <w:t>Kurikulum dalam sistem pendidikan menjadi salah satu komponen yang amat penting lantaran sebagai alat untuk mencapai tujuan pendidikan dan sekaligus menjadi serangkaian petunjuk pengajaran pada semua jenis maupun jenjang pendidikan.</w:t>
      </w:r>
      <w:r w:rsidRPr="00FA4768">
        <w:rPr>
          <w:rFonts w:ascii="Cambria" w:hAnsi="Cambria" w:cs="Times New Roman"/>
          <w:sz w:val="20"/>
          <w:szCs w:val="20"/>
          <w:lang w:val="id-ID"/>
        </w:rPr>
        <w:t xml:space="preserve"> </w:t>
      </w:r>
      <w:r w:rsidRPr="00FA4768">
        <w:rPr>
          <w:rFonts w:ascii="Cambria" w:hAnsi="Cambria" w:cs="Times New Roman"/>
          <w:sz w:val="20"/>
          <w:szCs w:val="20"/>
        </w:rPr>
        <w:t xml:space="preserve">Berdasarkan penelitian yang dilakukan oleh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{"citationID":"ZiD2y6LV","properties":{"formattedCitation":"(Purnama et al., 2020, p. 80)","plainCitation":"(Purnama et al., 2020, p. 80)","dontUpdate":true,"noteIndex":0},"citationItems":[{"id":411,"uris":["http://zotero.org/users/8715837/items/WG8RW2MQ"],"uri":["http://zotero.org/users/8715837/items/WG8RW2MQ"],"itemData":{"id":411,"type":"article-journal","abstract":"The study aims to analyzing the teachers’ needs in Physics learning, the students’ needs in Physics, and the implementation process of physics learning in implementing 2013 curriculum at SMAN 5 Makassar. This study is categorized as qualitative research with descriptive in nature. Data collecting techniques employed questionnaire sheets, interview guidance, and observations. The results of the study reveal that the need in Physics learning at SMAN 5 Makassar had been fulfilled in general. The teachers’ needs in Physics learning at SMAN 5 Makassar are in forms of learning device which refers to Permendikbud No.22/2016; learning material aligned with the achievement of basic competency and learning achievement indicators; the learning model accompanied by various learning methods; learning media using interactive media; learning source in a form of textbook aligned with 2013 curriculum; and student’s workbook based on basic competency and learning achievement indicators. The students’ need in Physics learning at SMAN 5 Makassar are in forms of learning material presented interestingly; the learning media using interactive media; learning source aligned with learning material; and student’s workbook aligned with students’ abilities. Whereas, the learning process at SMAN 5 Makassar was conducted well that the teacher gave the students’s workbook to the students to complete the tasks. By achieving the needs in Physics learning, the learning would run well and the tudents would be active.","language":"id","page":"4","source":"Zotero","title":"Analisis Kebutuhan Pembelajaran Fisika dalam Implementasi Kurikulum 2013 di SMA Negeri 5 Makassar","author":[{"family":"Purnama","given":"Umi"},{"family":"Arafah","given":"Kaharuddin"},{"family":"Amin","given":"Bunga Dara"}],"issued":{"date-parts":[["2020"]]}},"locator":"80","label":"page"}],"schema":"https://github.com/citation-style-language/schema/raw/master/csl-citation.json"}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Purnama </w:t>
      </w:r>
      <w:r w:rsidRPr="00FA4768">
        <w:rPr>
          <w:rFonts w:ascii="Cambria" w:hAnsi="Cambria" w:cs="Times New Roman"/>
          <w:i/>
          <w:iCs/>
          <w:sz w:val="20"/>
          <w:szCs w:val="20"/>
        </w:rPr>
        <w:t>et al</w:t>
      </w:r>
      <w:r w:rsidRPr="00FA4768">
        <w:rPr>
          <w:rFonts w:ascii="Cambria" w:hAnsi="Cambria" w:cs="Times New Roman"/>
          <w:sz w:val="20"/>
          <w:szCs w:val="20"/>
        </w:rPr>
        <w:t>. (2020, p. 80)</w:t>
      </w:r>
      <w:r w:rsidRPr="00FA4768">
        <w:rPr>
          <w:rFonts w:ascii="Cambria" w:hAnsi="Cambria" w:cs="Times New Roman"/>
          <w:sz w:val="20"/>
          <w:szCs w:val="20"/>
        </w:rPr>
        <w:fldChar w:fldCharType="end"/>
      </w:r>
      <w:r w:rsidRPr="00FA4768">
        <w:rPr>
          <w:rFonts w:ascii="Cambria" w:hAnsi="Cambria" w:cs="Times New Roman"/>
          <w:sz w:val="20"/>
          <w:szCs w:val="20"/>
        </w:rPr>
        <w:t>, kurikulum 2013 dengan penggunaan media pembelajaran yang menarik dan interaktif membuat siswa tidak mudah bosan dengan materi yang diberikan</w:t>
      </w:r>
      <w:r w:rsidRPr="00FA4768">
        <w:rPr>
          <w:rFonts w:ascii="Cambria" w:hAnsi="Cambria" w:cs="Times New Roman"/>
          <w:sz w:val="20"/>
          <w:szCs w:val="20"/>
          <w:lang w:val="id-ID"/>
        </w:rPr>
        <w:t xml:space="preserve">. Momentum terjadi saat suatu benda yang bermassa dan bergerak. </w:t>
      </w:r>
      <w:r w:rsidRPr="00FA4768">
        <w:rPr>
          <w:rFonts w:ascii="Cambria" w:eastAsia="Times New Roman" w:hAnsi="Cambria" w:cs="Times New Roman"/>
          <w:sz w:val="20"/>
          <w:szCs w:val="20"/>
        </w:rPr>
        <w:t xml:space="preserve">Berdasarkan penelitian yang dilakukan oleh </w:t>
      </w:r>
      <w:r w:rsidRPr="00FA4768">
        <w:rPr>
          <w:rFonts w:ascii="Cambria" w:eastAsia="Times New Roman" w:hAnsi="Cambria" w:cs="Times New Roman"/>
          <w:sz w:val="20"/>
          <w:szCs w:val="20"/>
        </w:rPr>
        <w:fldChar w:fldCharType="begin"/>
      </w:r>
      <w:r w:rsidRPr="00FA4768">
        <w:rPr>
          <w:rFonts w:ascii="Cambria" w:eastAsia="Times New Roman" w:hAnsi="Cambria" w:cs="Times New Roman"/>
          <w:sz w:val="20"/>
          <w:szCs w:val="20"/>
        </w:rPr>
        <w:instrText xml:space="preserve"> ADDIN ZOTERO_ITEM CSL_CITATION {"citationID":"7cfmSkre","properties":{"formattedCitation":"(Yustina &amp; Hau, n.d., p. 9)","plainCitation":"(Yustina &amp; Hau, n.d., p. 9)","dontUpdate":true,"noteIndex":0},"citationItems":[{"id":408,"uris":["http://zotero.org/users/8715837/items/SF4PVN47"],"uri":["http://zotero.org/users/8715837/items/SF4PVN47"],"itemData":{"id":408,"type":"article-journal","language":"id","page":"4","source":"Zotero","title":"KESULITAN SISWA KELAS X IPA 1 DALAM MENYELESAIKAN SOAL IMPLUS DAN MOMENTUM","author":[{"family":"Yustina","given":"Maria"},{"family":"Hau","given":"Rambu Ririnsia Harra"}]},"locator":"9","label":"page"}],"schema":"https://github.com/citation-style-language/schema/raw/master/csl-citation.json"} </w:instrText>
      </w:r>
      <w:r w:rsidRPr="00FA4768">
        <w:rPr>
          <w:rFonts w:ascii="Cambria" w:eastAsia="Times New Roman" w:hAnsi="Cambria" w:cs="Times New Roman"/>
          <w:sz w:val="20"/>
          <w:szCs w:val="20"/>
        </w:rPr>
        <w:fldChar w:fldCharType="separate"/>
      </w:r>
      <w:r w:rsidRPr="00FA4768">
        <w:rPr>
          <w:rFonts w:ascii="Cambria" w:hAnsi="Cambria" w:cs="Times New Roman"/>
          <w:sz w:val="20"/>
          <w:szCs w:val="20"/>
        </w:rPr>
        <w:t>Yustina &amp; Hau (2021, p. 9)</w:t>
      </w:r>
      <w:r w:rsidRPr="00FA4768">
        <w:rPr>
          <w:rFonts w:ascii="Cambria" w:eastAsia="Times New Roman" w:hAnsi="Cambria" w:cs="Times New Roman"/>
          <w:sz w:val="20"/>
          <w:szCs w:val="20"/>
        </w:rPr>
        <w:fldChar w:fldCharType="end"/>
      </w:r>
      <w:r w:rsidRPr="00FA4768">
        <w:rPr>
          <w:rFonts w:ascii="Cambria" w:eastAsia="Times New Roman" w:hAnsi="Cambria" w:cs="Times New Roman"/>
          <w:sz w:val="20"/>
          <w:szCs w:val="20"/>
        </w:rPr>
        <w:t>, siswa masih mengalami kesulitan dalam materi momentum ketika menentukan</w:t>
      </w:r>
      <w:r w:rsidRPr="00FA4768">
        <w:rPr>
          <w:rFonts w:ascii="Cambria" w:eastAsia="Times New Roman" w:hAnsi="Cambria" w:cs="Times New Roman"/>
          <w:sz w:val="20"/>
          <w:szCs w:val="20"/>
          <w:lang w:val="id-ID"/>
        </w:rPr>
        <w:t xml:space="preserve"> tanda</w:t>
      </w:r>
      <w:r w:rsidRPr="00FA4768">
        <w:rPr>
          <w:rFonts w:ascii="Cambria" w:eastAsia="Times New Roman" w:hAnsi="Cambria" w:cs="Times New Roman"/>
          <w:sz w:val="20"/>
          <w:szCs w:val="20"/>
        </w:rPr>
        <w:t xml:space="preserve"> arah </w:t>
      </w:r>
      <w:r w:rsidRPr="00FA4768">
        <w:rPr>
          <w:rFonts w:ascii="Cambria" w:eastAsia="Times New Roman" w:hAnsi="Cambria" w:cs="Times New Roman"/>
          <w:sz w:val="20"/>
          <w:szCs w:val="20"/>
          <w:lang w:val="id-ID"/>
        </w:rPr>
        <w:t xml:space="preserve">gerak </w:t>
      </w:r>
      <w:r w:rsidRPr="00FA4768">
        <w:rPr>
          <w:rFonts w:ascii="Cambria" w:eastAsia="Times New Roman" w:hAnsi="Cambria" w:cs="Times New Roman"/>
          <w:sz w:val="20"/>
          <w:szCs w:val="20"/>
        </w:rPr>
        <w:t>benda</w:t>
      </w:r>
      <w:r w:rsidRPr="00FA4768">
        <w:rPr>
          <w:rFonts w:ascii="Cambria" w:eastAsia="Times New Roman" w:hAnsi="Cambria" w:cs="Times New Roman"/>
          <w:sz w:val="20"/>
          <w:szCs w:val="20"/>
          <w:lang w:val="id-ID"/>
        </w:rPr>
        <w:t xml:space="preserve">. </w:t>
      </w:r>
      <w:r w:rsidRPr="00FA4768">
        <w:rPr>
          <w:rFonts w:ascii="Cambria" w:eastAsia="Times New Roman" w:hAnsi="Cambria" w:cs="Times New Roman"/>
          <w:sz w:val="20"/>
          <w:szCs w:val="20"/>
        </w:rPr>
        <w:t xml:space="preserve">Oleh karena itu, siswa </w:t>
      </w:r>
      <w:r w:rsidRPr="00FA4768">
        <w:rPr>
          <w:rFonts w:ascii="Cambria" w:eastAsia="Times New Roman" w:hAnsi="Cambria" w:cs="Times New Roman"/>
          <w:sz w:val="20"/>
          <w:szCs w:val="20"/>
          <w:lang w:val="id-ID"/>
        </w:rPr>
        <w:t xml:space="preserve">belum memahami konsep dengan baik </w:t>
      </w:r>
      <w:r w:rsidRPr="00FA4768">
        <w:rPr>
          <w:rFonts w:ascii="Cambria" w:eastAsia="Times New Roman" w:hAnsi="Cambria" w:cs="Times New Roman"/>
          <w:sz w:val="20"/>
          <w:szCs w:val="20"/>
        </w:rPr>
        <w:t>yang disebabkan oleh kurangnya penguas</w:t>
      </w:r>
      <w:r w:rsidRPr="00FA4768">
        <w:rPr>
          <w:rFonts w:ascii="Cambria" w:eastAsia="Times New Roman" w:hAnsi="Cambria" w:cs="Times New Roman"/>
          <w:sz w:val="20"/>
          <w:szCs w:val="20"/>
          <w:lang w:val="id-ID"/>
        </w:rPr>
        <w:t>a</w:t>
      </w:r>
      <w:r w:rsidRPr="00FA4768">
        <w:rPr>
          <w:rFonts w:ascii="Cambria" w:eastAsia="Times New Roman" w:hAnsi="Cambria" w:cs="Times New Roman"/>
          <w:sz w:val="20"/>
          <w:szCs w:val="20"/>
        </w:rPr>
        <w:t>an dalam pemahaman konsep.</w:t>
      </w:r>
    </w:p>
    <w:p w14:paraId="298FD259" w14:textId="77777777" w:rsidR="00764493" w:rsidRPr="00FA4768" w:rsidRDefault="00764493" w:rsidP="00764493">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rPr>
        <w:t xml:space="preserve">Menurut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{"citationID":"tp6UIPOI","properties":{"formattedCitation":"(Lora et al., 2019, p. 49)","plainCitation":"(Lora et al., 2019, p. 49)","dontUpdate":true,"noteIndex":0},"citationItems":[{"id":404,"uris":["http://zotero.org/users/8715837/items/WWYGJZTB"],"uri":["http://zotero.org/users/8715837/items/WWYGJZTB"],"itemData":{"id":404,"type":"article-journal","abstract":"This research aims to know a better concept comprehension between using 3D animation learning media with 2D on Impuls and Momentum learning and describe the concept comprehension on both treatments. The research method used is quantitative and descriptive. The research data was obtained through multiple choice test with the certainty of response index (CRI) answer sheet. The research design used was Pretest-Posttest Equivalent Group Design with a sample of two experimental classes selected at random. The results using Mann Whitney U-Test showed a significance value of 0.009. This shows that the students' concept comprehension using 3D animation learning media is higher than using 2D animated learning media. The concept comprehension of students who understand the concept of the class using 3D animation media that is 41.99%, while the class that uses 2D animation media is 34.38%. For the misconception level in the classroom that uses 3D animation media that is 41.02%, while the class that uses 2D animation media is 43.95%.","container-title":"Jurnal Pendidikan Fisika","DOI":"10.24127/jpf.v7i1.1395","ISSN":"24424838, 23375973","issue":"1","journalAbbreviation":"JPF","language":"id","page":"46","source":"DOI.org (Crossref)","title":"Perbandingan Pemahaman Konsep Siswa Pada Pembelajaran Impuls Dan Momentum Menggunakan Media Animasi 3D dengan 2D","volume":"7","author":[{"family":"Lora","given":"Haditya Aprita"},{"family":"Sesunan","given":"Feriansyah"},{"family":"Wahyudi","given":"Ismu"}],"issued":{"date-parts":[["2019",3,29]]}},"locator":"49","label":"page"}],"schema":"https://github.com/citation-style-language/schema/raw/master/csl-citation.json"}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Lora </w:t>
      </w:r>
      <w:r w:rsidRPr="00FA4768">
        <w:rPr>
          <w:rFonts w:ascii="Cambria" w:hAnsi="Cambria" w:cs="Times New Roman"/>
          <w:i/>
          <w:iCs/>
          <w:sz w:val="20"/>
          <w:szCs w:val="20"/>
        </w:rPr>
        <w:t>et al</w:t>
      </w:r>
      <w:r w:rsidRPr="00FA4768">
        <w:rPr>
          <w:rFonts w:ascii="Cambria" w:hAnsi="Cambria" w:cs="Times New Roman"/>
          <w:sz w:val="20"/>
          <w:szCs w:val="20"/>
        </w:rPr>
        <w:t>. (2019, p. 49)</w:t>
      </w:r>
      <w:r w:rsidRPr="00FA4768">
        <w:rPr>
          <w:rFonts w:ascii="Cambria" w:hAnsi="Cambria" w:cs="Times New Roman"/>
          <w:sz w:val="20"/>
          <w:szCs w:val="20"/>
        </w:rPr>
        <w:fldChar w:fldCharType="end"/>
      </w:r>
      <w:r w:rsidRPr="00FA4768">
        <w:rPr>
          <w:rFonts w:ascii="Cambria" w:hAnsi="Cambria" w:cs="Times New Roman"/>
          <w:sz w:val="20"/>
          <w:szCs w:val="20"/>
        </w:rPr>
        <w:t>, pemahaman konsep adalah cara berpikir seseorang yang berhubungan dengan mengartikan sejumlah fakta dan mengungkapkannya berupa gagasan sehingga dapat mewakili fakta itu secara umum.</w:t>
      </w:r>
      <w:r w:rsidRPr="00FA4768">
        <w:rPr>
          <w:rFonts w:ascii="Cambria" w:hAnsi="Cambria" w:cs="Times New Roman"/>
          <w:sz w:val="20"/>
          <w:szCs w:val="20"/>
          <w:lang w:val="id-ID"/>
        </w:rPr>
        <w:t xml:space="preserve"> </w:t>
      </w:r>
      <w:r w:rsidRPr="00FA4768">
        <w:rPr>
          <w:rFonts w:ascii="Cambria" w:hAnsi="Cambria" w:cs="Times New Roman"/>
          <w:sz w:val="20"/>
          <w:szCs w:val="20"/>
        </w:rPr>
        <w:t xml:space="preserve">Salah satu faktor untuk mendukung pemahaman konsep pada materi momentum menurut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{"citationID":"hHzyOxQX","properties":{"formattedCitation":"(Khotijah et al., 2019, p. 40)","plainCitation":"(Khotijah et al., 2019, p. 40)","dontUpdate":true,"noteIndex":0},"citationItems":[{"id":401,"uris":["http://zotero.org/users/8715837/items/M3PUNND5"],"uri":["http://zotero.org/users/8715837/items/M3PUNND5"],"itemData":{"id":401,"type":"article-journal","abstract":"This study aims to determine the feasibility and the effectiveness of using a video tracker application for practicum of physics 1 on momentum conservation. This is included in research and development type. Stages carried out in this study include: 1) define, is done by giving questionnaires and interviews, 2) design, includes media selection, format selection and produce the initial product design, 3) development, includes product development and material expert validation assessment, media experts and linguists and limited field testing. The validation test results obtained that the media is feasible to use with a percentage of 88% based on material experts with very good categories, 85% based on media experts with very good categories, and 78% based on linguists with good categories. The effectiveness of media is shown by high average value of the experimental class of 84,06 compared to the control class of 70,97. Student responses to the use of products are categorized very well with a percentage of 89%.","container-title":"Physics Education Research Journal","DOI":"10.21580/perj.2019.1.1.3961","ISSN":"2714-7746, 2685-6190","issue":"1","journalAbbreviation":"PERJ","language":"id","page":"37","source":"DOI.org (Crossref)","title":"Pengembangan Praktikum Fisika Materi Hukum Kekekalan Momentum Menggunakan Aplikasi Video Tracker","volume":"1","author":[{"family":"Khotijah","given":"Khotijah"},{"family":"Arsini","given":"Arsini"},{"family":"Anggita","given":"Sheilla Rully"}],"issued":{"date-parts":[["2019",8,31]]}},"locator":"40","label":"page"}],"schema":"https://github.com/citation-style-language/schema/raw/master/csl-citation.json"}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Khotijah </w:t>
      </w:r>
      <w:r w:rsidRPr="00FA4768">
        <w:rPr>
          <w:rFonts w:ascii="Cambria" w:hAnsi="Cambria" w:cs="Times New Roman"/>
          <w:i/>
          <w:iCs/>
          <w:sz w:val="20"/>
          <w:szCs w:val="20"/>
        </w:rPr>
        <w:t>et al</w:t>
      </w:r>
      <w:r w:rsidRPr="00FA4768">
        <w:rPr>
          <w:rFonts w:ascii="Cambria" w:hAnsi="Cambria" w:cs="Times New Roman"/>
          <w:sz w:val="20"/>
          <w:szCs w:val="20"/>
        </w:rPr>
        <w:t>. (2019, p. 40)</w:t>
      </w:r>
      <w:r w:rsidRPr="00FA4768">
        <w:rPr>
          <w:rFonts w:ascii="Cambria" w:hAnsi="Cambria" w:cs="Times New Roman"/>
          <w:sz w:val="20"/>
          <w:szCs w:val="20"/>
        </w:rPr>
        <w:fldChar w:fldCharType="end"/>
      </w:r>
      <w:r w:rsidRPr="00FA4768">
        <w:rPr>
          <w:rFonts w:ascii="Cambria" w:hAnsi="Cambria" w:cs="Times New Roman"/>
          <w:sz w:val="20"/>
          <w:szCs w:val="20"/>
        </w:rPr>
        <w:t xml:space="preserve"> yaitu kebutuhan </w:t>
      </w:r>
      <w:r w:rsidRPr="00FA4768">
        <w:rPr>
          <w:rFonts w:ascii="Cambria" w:hAnsi="Cambria" w:cs="Times New Roman"/>
          <w:sz w:val="20"/>
          <w:szCs w:val="20"/>
        </w:rPr>
        <w:lastRenderedPageBreak/>
        <w:t>dalam menampilkan terjadinya tumbukan secara benar sehingga keterampilan proses sains sangat dibutuhkan. Keterampilan proses sains menjadi suatu pendekatan yang diterapkan dalam pembelajaran sehingga siswa mendapatkan kesempatan untuk melaksanakan interaksi dalam objek riil hingga sampai pada penemuan konsep.</w:t>
      </w:r>
      <w:r w:rsidRPr="00FA4768">
        <w:rPr>
          <w:rFonts w:ascii="Cambria" w:hAnsi="Cambria" w:cs="Times New Roman"/>
          <w:sz w:val="20"/>
          <w:szCs w:val="20"/>
          <w:lang w:val="id-ID"/>
        </w:rPr>
        <w:t xml:space="preserve"> Keterampilan siswa dalam melakukan setiap tahap dalam percobaan masih kurang, hal ini dibuktikan dengan observasi dengan guru di salah satu sekolah menengah atas di kota Kendal yang mengatakan bahwa keterampilan proses siswa belum begitu bagus dikarenakan kegiatan praktikum jarang dilakukan dan minimnya alat untuk percobaan yang dimiliki sekolah dan pada percobaan momentum belum ada sama sekali.</w:t>
      </w:r>
    </w:p>
    <w:p w14:paraId="0D855F33" w14:textId="77777777" w:rsidR="00764493" w:rsidRPr="00FA4768" w:rsidRDefault="00764493" w:rsidP="00764493">
      <w:pPr>
        <w:spacing w:after="0" w:line="276" w:lineRule="auto"/>
        <w:ind w:firstLine="567"/>
        <w:jc w:val="both"/>
        <w:rPr>
          <w:rFonts w:ascii="Cambria" w:hAnsi="Cambria" w:cs="Times New Roman"/>
          <w:sz w:val="20"/>
          <w:szCs w:val="20"/>
        </w:rPr>
      </w:pPr>
      <w:r w:rsidRPr="00FA4768">
        <w:rPr>
          <w:rFonts w:ascii="Cambria" w:hAnsi="Cambria" w:cs="Times New Roman"/>
          <w:sz w:val="20"/>
          <w:szCs w:val="20"/>
        </w:rPr>
        <w:t xml:space="preserve">Permainan tradisional dapat digunakan pada proses pembelajaran dengan berbasis video. </w:t>
      </w:r>
      <w:r w:rsidRPr="00FA4768">
        <w:rPr>
          <w:rFonts w:ascii="Cambria" w:hAnsi="Cambria" w:cs="Times New Roman"/>
          <w:sz w:val="20"/>
          <w:szCs w:val="20"/>
          <w:lang w:val="id-ID"/>
        </w:rPr>
        <w:t xml:space="preserve">Penelitian ini menggunakan Permainan Balogo sebagai media pembelajaran karena </w:t>
      </w:r>
      <w:r w:rsidRPr="00FA4768">
        <w:rPr>
          <w:rFonts w:ascii="Cambria" w:hAnsi="Cambria" w:cs="Times New Roman"/>
          <w:sz w:val="20"/>
          <w:szCs w:val="20"/>
        </w:rPr>
        <w:t xml:space="preserve">mengandung penerapan </w:t>
      </w:r>
      <w:r w:rsidRPr="00FA4768">
        <w:rPr>
          <w:rFonts w:ascii="Cambria" w:hAnsi="Cambria" w:cs="Times New Roman"/>
          <w:sz w:val="20"/>
          <w:szCs w:val="20"/>
          <w:lang w:val="id-ID"/>
        </w:rPr>
        <w:t>konsep</w:t>
      </w:r>
      <w:r w:rsidRPr="00FA4768">
        <w:rPr>
          <w:rFonts w:ascii="Cambria" w:hAnsi="Cambria" w:cs="Times New Roman"/>
          <w:sz w:val="20"/>
          <w:szCs w:val="20"/>
        </w:rPr>
        <w:t xml:space="preserve"> fisika khususnya pada materi momentum yang termasuk ke</w:t>
      </w:r>
      <w:r w:rsidRPr="00FA4768">
        <w:rPr>
          <w:rFonts w:ascii="Cambria" w:hAnsi="Cambria" w:cs="Times New Roman"/>
          <w:sz w:val="20"/>
          <w:szCs w:val="20"/>
          <w:lang w:val="id-ID"/>
        </w:rPr>
        <w:t xml:space="preserve"> </w:t>
      </w:r>
      <w:r w:rsidRPr="00FA4768">
        <w:rPr>
          <w:rFonts w:ascii="Cambria" w:hAnsi="Cambria" w:cs="Times New Roman"/>
          <w:sz w:val="20"/>
          <w:szCs w:val="20"/>
        </w:rPr>
        <w:t xml:space="preserve">dalam </w:t>
      </w:r>
      <w:r w:rsidRPr="00FA4768">
        <w:rPr>
          <w:rFonts w:ascii="Cambria" w:hAnsi="Cambria" w:cs="Times New Roman"/>
          <w:sz w:val="20"/>
          <w:szCs w:val="20"/>
          <w:lang w:val="id-ID"/>
        </w:rPr>
        <w:t>materi dinamika</w:t>
      </w:r>
      <w:r w:rsidRPr="00FA4768">
        <w:rPr>
          <w:rFonts w:ascii="Cambria" w:hAnsi="Cambria" w:cs="Times New Roman"/>
          <w:sz w:val="20"/>
          <w:szCs w:val="20"/>
        </w:rPr>
        <w:t xml:space="preserve"> </w:t>
      </w:r>
      <w:r w:rsidRPr="00FA4768">
        <w:rPr>
          <w:rFonts w:ascii="Cambria" w:hAnsi="Cambria" w:cs="Times New Roman"/>
          <w:sz w:val="20"/>
          <w:szCs w:val="20"/>
          <w:lang w:val="id-ID"/>
        </w:rPr>
        <w:t>yang</w:t>
      </w:r>
      <w:r w:rsidRPr="00FA4768">
        <w:rPr>
          <w:rFonts w:ascii="Cambria" w:hAnsi="Cambria" w:cs="Times New Roman"/>
          <w:sz w:val="20"/>
          <w:szCs w:val="20"/>
        </w:rPr>
        <w:t xml:space="preserve"> cocok dikaji menggunakan </w:t>
      </w:r>
      <w:r w:rsidRPr="00FA4768">
        <w:rPr>
          <w:rFonts w:ascii="Cambria" w:hAnsi="Cambria" w:cs="Times New Roman"/>
          <w:i/>
          <w:sz w:val="20"/>
          <w:szCs w:val="20"/>
        </w:rPr>
        <w:t>software</w:t>
      </w:r>
      <w:r w:rsidRPr="00FA4768">
        <w:rPr>
          <w:rFonts w:ascii="Cambria" w:hAnsi="Cambria" w:cs="Times New Roman"/>
          <w:sz w:val="20"/>
          <w:szCs w:val="20"/>
        </w:rPr>
        <w:t xml:space="preserve"> </w:t>
      </w:r>
      <w:r w:rsidRPr="00FA4768">
        <w:rPr>
          <w:rFonts w:ascii="Cambria" w:hAnsi="Cambria" w:cs="Times New Roman"/>
          <w:i/>
          <w:iCs/>
          <w:sz w:val="20"/>
          <w:szCs w:val="20"/>
        </w:rPr>
        <w:t>Tracker</w:t>
      </w:r>
      <w:r w:rsidRPr="00FA4768">
        <w:rPr>
          <w:rFonts w:ascii="Cambria" w:hAnsi="Cambria" w:cs="Times New Roman"/>
          <w:sz w:val="20"/>
          <w:szCs w:val="20"/>
        </w:rPr>
        <w:t>.</w:t>
      </w:r>
      <w:r w:rsidRPr="00FA4768">
        <w:rPr>
          <w:rFonts w:ascii="Cambria" w:hAnsi="Cambria" w:cs="Times New Roman"/>
          <w:sz w:val="20"/>
          <w:szCs w:val="20"/>
          <w:lang w:val="id-ID"/>
        </w:rPr>
        <w:t xml:space="preserve"> </w:t>
      </w:r>
      <w:r w:rsidRPr="00FA4768">
        <w:rPr>
          <w:rFonts w:ascii="Cambria" w:hAnsi="Cambria" w:cs="Times New Roman"/>
          <w:sz w:val="20"/>
          <w:szCs w:val="20"/>
        </w:rPr>
        <w:t xml:space="preserve">Berdasarkan penelitian yang dilakukan oleh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{"citationID":"4SusVwTc","properties":{"formattedCitation":"(Fatmawati &amp; Ishafit, 2021, p. 18)","plainCitation":"(Fatmawati &amp; Ishafit, 2021, p. 18)","dontUpdate":true,"noteIndex":0},"citationItems":[{"id":397,"uris":["http://zotero.org/users/8715837/items/4WJI2C6J"],"uri":["http://zotero.org/users/8715837/items/4WJI2C6J"],"itemData":{"id":397,"type":"article-journal","abstract":"Local wisdom is a local culture that character of an area. Preservation of local wisdom can be done in the realm of learning, especially in learning the physics of circular motion. The purpose of this study 1) know the conversion value of oil to kinetic energy (Ek) and, 2) the effect of oil volume on travel time. The data collection technique was done with video and analyzed using the Tracker Software. The experimental results show 1) oil volume 0.1 ml, 0.2 ml, 0.3 ml and 0.4 ml produce a kinetic energy of 0.3 J and, 2) oil volume 0.1 ml travel time 95,000 s, oil volume 0.2 ml travel time 120,722 s, oil volume 0.3 ml travel time 181.00 s and oil volume 0.4 ml travel time 327,611 s. These results indicate that the greater the volume of oil does not affect the kinetic energy but affects the travel time.","container-title":"Jurnal Penelitian Pembelajaran Fisika","DOI":"10.26877/jp2f.v12i1.7177","ISSN":"2549-886X, 2086-2407","issue":"1","journalAbbreviation":"J. Penel. Pemb. Fis.","language":"id","page":"17-21","source":"DOI.org (Crossref)","title":"Analisis Pengaruh Bahan Bakar Minyak terhadap Energi Kinetik pada Kapal Otok-Otok berbantuan Software Tracker Sebagai Alternatif Media Pembelajaran Fisika Gerak Melingkar","volume":"12","author":[{"family":"Fatmawati","given":"Intan"},{"family":"Ishafit","given":"Ishafit"}],"issued":{"date-parts":[["2021",8,27]]}},"locator":"18","label":"page"}],"schema":"https://github.com/citation-style-language/schema/raw/master/csl-citation.json"}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Fatmawati &amp; Ishafit (2021, p. 18)</w:t>
      </w:r>
      <w:r w:rsidRPr="00FA4768">
        <w:rPr>
          <w:rFonts w:ascii="Cambria" w:hAnsi="Cambria" w:cs="Times New Roman"/>
          <w:sz w:val="20"/>
          <w:szCs w:val="20"/>
        </w:rPr>
        <w:fldChar w:fldCharType="end"/>
      </w:r>
      <w:r w:rsidRPr="00FA4768">
        <w:rPr>
          <w:rFonts w:ascii="Cambria" w:hAnsi="Cambria" w:cs="Times New Roman"/>
          <w:sz w:val="20"/>
          <w:szCs w:val="20"/>
        </w:rPr>
        <w:t xml:space="preserve">, permainan tradisional </w:t>
      </w:r>
      <w:r w:rsidRPr="00FA4768">
        <w:rPr>
          <w:rFonts w:ascii="Cambria" w:hAnsi="Cambria" w:cs="Times New Roman"/>
          <w:sz w:val="20"/>
          <w:szCs w:val="20"/>
          <w:lang w:val="id-ID"/>
        </w:rPr>
        <w:t xml:space="preserve">dengan pergerakan benda </w:t>
      </w:r>
      <w:r w:rsidRPr="00FA4768">
        <w:rPr>
          <w:rFonts w:ascii="Cambria" w:hAnsi="Cambria" w:cs="Times New Roman"/>
          <w:sz w:val="20"/>
          <w:szCs w:val="20"/>
        </w:rPr>
        <w:t xml:space="preserve">dan dikemas dalam bentuk video dapat dianalisis menggunakan </w:t>
      </w:r>
      <w:r w:rsidRPr="00FA4768">
        <w:rPr>
          <w:rFonts w:ascii="Cambria" w:hAnsi="Cambria" w:cs="Times New Roman"/>
          <w:i/>
          <w:sz w:val="20"/>
          <w:szCs w:val="20"/>
        </w:rPr>
        <w:t>software</w:t>
      </w:r>
      <w:r w:rsidRPr="00FA4768">
        <w:rPr>
          <w:rFonts w:ascii="Cambria" w:hAnsi="Cambria" w:cs="Times New Roman"/>
          <w:sz w:val="20"/>
          <w:szCs w:val="20"/>
        </w:rPr>
        <w:t xml:space="preserve"> </w:t>
      </w:r>
      <w:r w:rsidRPr="00FA4768">
        <w:rPr>
          <w:rFonts w:ascii="Cambria" w:hAnsi="Cambria" w:cs="Times New Roman"/>
          <w:i/>
          <w:iCs/>
          <w:sz w:val="20"/>
          <w:szCs w:val="20"/>
        </w:rPr>
        <w:t>Tracker</w:t>
      </w:r>
      <w:r w:rsidRPr="00FA4768">
        <w:rPr>
          <w:rFonts w:ascii="Cambria" w:hAnsi="Cambria" w:cs="Times New Roman"/>
          <w:sz w:val="20"/>
          <w:szCs w:val="20"/>
        </w:rPr>
        <w:t xml:space="preserve">. </w:t>
      </w:r>
      <w:r w:rsidRPr="00FA4768">
        <w:rPr>
          <w:rFonts w:ascii="Cambria" w:hAnsi="Cambria" w:cs="Times New Roman"/>
          <w:i/>
          <w:iCs/>
          <w:sz w:val="20"/>
          <w:szCs w:val="20"/>
        </w:rPr>
        <w:t>Tracker</w:t>
      </w:r>
      <w:r w:rsidRPr="00FA4768">
        <w:rPr>
          <w:rFonts w:ascii="Cambria" w:hAnsi="Cambria" w:cs="Times New Roman"/>
          <w:sz w:val="20"/>
          <w:szCs w:val="20"/>
        </w:rPr>
        <w:t xml:space="preserve"> adalah bagian dari perangkat lunak </w:t>
      </w:r>
      <w:r w:rsidRPr="00FA4768">
        <w:rPr>
          <w:rFonts w:ascii="Cambria" w:hAnsi="Cambria" w:cs="Times New Roman"/>
          <w:i/>
          <w:iCs/>
          <w:sz w:val="20"/>
          <w:szCs w:val="20"/>
        </w:rPr>
        <w:t>freeware</w:t>
      </w:r>
      <w:r w:rsidRPr="00FA4768">
        <w:rPr>
          <w:rFonts w:ascii="Cambria" w:hAnsi="Cambria" w:cs="Times New Roman"/>
          <w:sz w:val="20"/>
          <w:szCs w:val="20"/>
        </w:rPr>
        <w:t xml:space="preserve"> sebagai </w:t>
      </w:r>
      <w:r w:rsidRPr="00FA4768">
        <w:rPr>
          <w:rFonts w:ascii="Cambria" w:hAnsi="Cambria" w:cs="Times New Roman"/>
          <w:i/>
          <w:sz w:val="20"/>
          <w:szCs w:val="20"/>
        </w:rPr>
        <w:t>software</w:t>
      </w:r>
      <w:r w:rsidRPr="00FA4768">
        <w:rPr>
          <w:rFonts w:ascii="Cambria" w:hAnsi="Cambria" w:cs="Times New Roman"/>
          <w:sz w:val="20"/>
          <w:szCs w:val="20"/>
        </w:rPr>
        <w:t xml:space="preserve"> analisis video yang sering digunakan dalam eksperimen fisika, yang dirancang untuk menggunakan rekaman video dari gerakan objek sebagai data input. </w:t>
      </w:r>
    </w:p>
    <w:p w14:paraId="50A1EA36" w14:textId="0D2FE6A9" w:rsidR="00764493" w:rsidRPr="00FA4768" w:rsidRDefault="00764493" w:rsidP="00764493">
      <w:pPr>
        <w:spacing w:after="0" w:line="276" w:lineRule="auto"/>
        <w:ind w:right="49" w:firstLine="567"/>
        <w:jc w:val="both"/>
        <w:rPr>
          <w:rFonts w:ascii="Cambria" w:hAnsi="Cambria" w:cs="Times New Roman"/>
          <w:sz w:val="20"/>
          <w:szCs w:val="20"/>
        </w:rPr>
      </w:pPr>
      <w:r w:rsidRPr="00FA4768">
        <w:rPr>
          <w:rFonts w:ascii="Cambria" w:hAnsi="Cambria" w:cs="Times New Roman"/>
          <w:sz w:val="20"/>
          <w:szCs w:val="20"/>
          <w:lang w:val="id-ID"/>
        </w:rPr>
        <w:t>Menurut</w:t>
      </w:r>
      <w:r w:rsidRPr="00FA4768">
        <w:rPr>
          <w:rFonts w:ascii="Cambria" w:hAnsi="Cambria" w:cs="Times New Roman"/>
          <w:sz w:val="20"/>
          <w:szCs w:val="20"/>
        </w:rPr>
        <w:t xml:space="preserve"> penelitian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{"citationID":"IiT6ANz7","properties":{"formattedCitation":"(Khotijah et al., 2019b, p. 44)","plainCitation":"(Khotijah et al., 2019b, p. 44)","dontUpdate":true,"noteIndex":0},"citationItems":[{"id":396,"uris":["http://zotero.org/users/8715837/items/U4G9AA48"],"uri":["http://zotero.org/users/8715837/items/U4G9AA48"],"itemData":{"id":396,"type":"article-journal","abstract":"This study aims to determine the feasibility and the effectiveness of using a video tracker application for practicum of physics 1 on momentum conservation. This is included in research and development type. Stages carried out in this study include: 1) define, is done by giving questionnaires and interviews, 2) design, includes media selection, format selection and produce the initial product design, 3) development, includes product development and material expert validation assessment, media experts and linguists and limited field testing. The validation test results obtained that the media is feasible to use with a percentage of 88% based on material experts with very good categories, 85% based on media experts with very good categories, and 78% based on linguists with good categories. The effectiveness of media is shown by high average value of the experimental class of 84,06 compared to the control class of 70,97. Student responses to the use of products are categorized very well with a percentage of 89%.","container-title":"Physics Education Research Journal","DOI":"10.21580/perj.2019.1.1.3961","ISSN":"2714-7746, 2685-6190","issue":"1","journalAbbreviation":"PERJ","language":"id","page":"37","source":"DOI.org (Crossref)","title":"Pengembangan Praktikum Fisika Materi Hukum Kekekalan Momentum Menggunakan Aplikasi Video Tracker","volume":"1","author":[{"family":"Khotijah","given":"Khotijah"},{"family":"Arsini","given":"Arsini"},{"family":"Anggita","given":"Sheilla Rully"}],"issued":{"date-parts":[["2019",8,31]]}},"locator":"44","label":"page"}],"schema":"https://github.com/citation-style-language/schema/raw/master/csl-citation.json"}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Khotijah </w:t>
      </w:r>
      <w:r w:rsidRPr="00FA4768">
        <w:rPr>
          <w:rFonts w:ascii="Cambria" w:hAnsi="Cambria" w:cs="Times New Roman"/>
          <w:i/>
          <w:iCs/>
          <w:sz w:val="20"/>
          <w:szCs w:val="20"/>
        </w:rPr>
        <w:t>et al</w:t>
      </w:r>
      <w:r w:rsidRPr="00FA4768">
        <w:rPr>
          <w:rFonts w:ascii="Cambria" w:hAnsi="Cambria" w:cs="Times New Roman"/>
          <w:sz w:val="20"/>
          <w:szCs w:val="20"/>
        </w:rPr>
        <w:t>. (2019b, p. 44)</w:t>
      </w:r>
      <w:r w:rsidRPr="00FA4768">
        <w:rPr>
          <w:rFonts w:ascii="Cambria" w:hAnsi="Cambria" w:cs="Times New Roman"/>
          <w:sz w:val="20"/>
          <w:szCs w:val="20"/>
        </w:rPr>
        <w:fldChar w:fldCharType="end"/>
      </w:r>
      <w:r w:rsidRPr="00FA4768">
        <w:rPr>
          <w:rFonts w:ascii="Cambria" w:hAnsi="Cambria" w:cs="Times New Roman"/>
          <w:sz w:val="20"/>
          <w:szCs w:val="20"/>
        </w:rPr>
        <w:t xml:space="preserve"> dan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{"citationID":"dt22bsCz","properties":{"formattedCitation":"(Tiandho, 2021, p. 5)","plainCitation":"(Tiandho, 2021, p. 5)","dontUpdate":true,"noteIndex":0},"citationItems":[{"id":395,"uris":["http://zotero.org/users/8715837/items/NN2PLZJ2"],"uri":["http://zotero.org/users/8715837/items/NN2PLZJ2"],"itemData":{"id":395,"type":"article-journal","abstract":"The COVID-19 pandemic has changed various activities, including the learning process. The health protocol requires physical distancing, and learning activities in a \"real\" class are not allowed. Therefore, practicum has severe problems because students cannot carry it out in the laboratory. On the other hand, practicum has an essential role in learning physics. This paper aims to describe implementing kinematics practicum from home using the Tracker video analysis software. The use of the Tracker software can help students carry out practicum independently quite accurately. The sample of this research is first-year students at the Faculty of Engineering, Universitas Bangka Belitung. The student was given several tutorials using Tracker via a video uploaded on Youtube. Furthermore, the student is given questions related to increasing understanding of kinematics, the accuracy of the practicum, and responses to the tutorials given. The majority of students welcomed this practicum and felt that they could improve their understanding of kinematics topics. Also, the practicum carried out has good accuracy. The use of Tracker can increase the frequency of use of digital devices and computers. Thus, we hope that it can improve the students' skills related to Industrial Revolution 4.0 issues.","container-title":"Journal of Physics: Conference Series","DOI":"10.1088/1742-6596/1816/1/012104","ISSN":"1742-6588, 1742-6596","issue":"1","journalAbbreviation":"J. Phys.: Conf. Ser.","language":"en","page":"012104","source":"DOI.org (Crossref)","title":"Practicum implementation for kinematics using tracker: solutions for practicum implementation during the COVID-19 pandemic","title-short":"Practicum implementation for kinematics using tracker","volume":"1816","author":[{"family":"Tiandho","given":"Y"}],"issued":{"date-parts":[["2021",2,1]]}},"locator":"5","label":"page"}],"schema":"https://github.com/citation-style-language/schema/raw/master/csl-citation.json"}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Tiandho (2021, p. 5)</w:t>
      </w:r>
      <w:r w:rsidRPr="00FA4768">
        <w:rPr>
          <w:rFonts w:ascii="Cambria" w:hAnsi="Cambria" w:cs="Times New Roman"/>
          <w:sz w:val="20"/>
          <w:szCs w:val="20"/>
        </w:rPr>
        <w:fldChar w:fldCharType="end"/>
      </w:r>
      <w:r w:rsidRPr="00FA4768">
        <w:rPr>
          <w:rFonts w:ascii="Cambria" w:hAnsi="Cambria" w:cs="Times New Roman"/>
          <w:sz w:val="20"/>
          <w:szCs w:val="20"/>
        </w:rPr>
        <w:t xml:space="preserve">, disebutkan bahwa penelitian analisis video tumbukan dengan berbantuan aplikasi </w:t>
      </w:r>
      <w:r w:rsidRPr="00FA4768">
        <w:rPr>
          <w:rFonts w:ascii="Cambria" w:hAnsi="Cambria" w:cs="Times New Roman"/>
          <w:i/>
          <w:sz w:val="20"/>
          <w:szCs w:val="20"/>
        </w:rPr>
        <w:t>Tracker</w:t>
      </w:r>
      <w:r w:rsidRPr="00FA4768">
        <w:rPr>
          <w:rFonts w:ascii="Cambria" w:hAnsi="Cambria" w:cs="Times New Roman"/>
          <w:sz w:val="20"/>
          <w:szCs w:val="20"/>
        </w:rPr>
        <w:t xml:space="preserve"> layak digunakan dalam pembelajaran serta meningkatkan pemahaman siswa terhadap materi kinematika. Selain itu, </w:t>
      </w:r>
      <w:r w:rsidRPr="00FA4768">
        <w:rPr>
          <w:rFonts w:ascii="Cambria" w:hAnsi="Cambria" w:cs="Times New Roman"/>
          <w:i/>
          <w:sz w:val="20"/>
          <w:szCs w:val="20"/>
        </w:rPr>
        <w:t>software</w:t>
      </w:r>
      <w:r w:rsidRPr="00FA4768">
        <w:rPr>
          <w:rFonts w:ascii="Cambria" w:hAnsi="Cambria" w:cs="Times New Roman"/>
          <w:sz w:val="20"/>
          <w:szCs w:val="20"/>
        </w:rPr>
        <w:t xml:space="preserve"> </w:t>
      </w:r>
      <w:r w:rsidRPr="00FA4768">
        <w:rPr>
          <w:rFonts w:ascii="Cambria" w:hAnsi="Cambria" w:cs="Times New Roman"/>
          <w:i/>
          <w:iCs/>
          <w:sz w:val="20"/>
          <w:szCs w:val="20"/>
        </w:rPr>
        <w:t>Tracker</w:t>
      </w:r>
      <w:r w:rsidRPr="00FA4768">
        <w:rPr>
          <w:rFonts w:ascii="Cambria" w:hAnsi="Cambria" w:cs="Times New Roman"/>
          <w:sz w:val="20"/>
          <w:szCs w:val="20"/>
        </w:rPr>
        <w:t xml:space="preserve"> menjadi media berbasis ICT yang dapat meningkatkan keterampilan proses sains siswa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{"citationID":"5dkqLudm","properties":{"formattedCitation":"({\\i{}4_BAB1 Sidik.Pdf}, n.d., p. 44)","plainCitation":"(4_BAB1 Sidik.Pdf, n.d., p. 44)","dontUpdate":true,"noteIndex":0},"citationItems":[{"id":371,"uris":["http://zotero.org/users/8715837/items/DIM46X6N"],"uri":["http://zotero.org/users/8715837/items/DIM46X6N"],"itemData":{"id":371,"type":"article","title":"4_BAB1 sidik.pdf"},"locator":"44","label":"page"}],"schema":"https://github.com/citation-style-language/schema/raw/master/csl-citation.json"}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w:t>
      </w:r>
      <w:r w:rsidRPr="00FA4768">
        <w:rPr>
          <w:rFonts w:ascii="Cambria" w:hAnsi="Cambria" w:cs="Times New Roman"/>
          <w:iCs/>
          <w:sz w:val="20"/>
          <w:szCs w:val="20"/>
        </w:rPr>
        <w:t>Sidik</w:t>
      </w:r>
      <w:r w:rsidRPr="00FA4768">
        <w:rPr>
          <w:rFonts w:ascii="Cambria" w:hAnsi="Cambria" w:cs="Times New Roman"/>
          <w:sz w:val="20"/>
          <w:szCs w:val="20"/>
        </w:rPr>
        <w:t>, 2019, p. 44)</w:t>
      </w:r>
      <w:r w:rsidRPr="00FA4768">
        <w:rPr>
          <w:rFonts w:ascii="Cambria" w:hAnsi="Cambria" w:cs="Times New Roman"/>
          <w:sz w:val="20"/>
          <w:szCs w:val="20"/>
        </w:rPr>
        <w:fldChar w:fldCharType="end"/>
      </w:r>
      <w:r w:rsidRPr="00FA4768">
        <w:rPr>
          <w:rFonts w:ascii="Cambria" w:hAnsi="Cambria" w:cs="Times New Roman"/>
          <w:sz w:val="20"/>
          <w:szCs w:val="20"/>
        </w:rPr>
        <w:t xml:space="preserve">. Menurut penelitian yang dilakukan oleh </w:t>
      </w:r>
      <w:r w:rsidRPr="00FA4768">
        <w:rPr>
          <w:rFonts w:ascii="Cambria" w:hAnsi="Cambria" w:cs="Times New Roman"/>
          <w:sz w:val="20"/>
          <w:szCs w:val="20"/>
        </w:rPr>
        <w:lastRenderedPageBreak/>
        <w:fldChar w:fldCharType="begin"/>
      </w:r>
      <w:r w:rsidRPr="00FA4768">
        <w:rPr>
          <w:rFonts w:ascii="Cambria" w:hAnsi="Cambria" w:cs="Times New Roman"/>
          <w:sz w:val="20"/>
          <w:szCs w:val="20"/>
        </w:rPr>
        <w:instrText xml:space="preserve"> ADDIN ZOTERO_ITEM CSL_CITATION {"citationID":"snSBOtsI","properties":{"formattedCitation":"(Makhmudah, n.d., p. 185)","plainCitation":"(Makhmudah, n.d., p. 185)","dontUpdate":true,"noteIndex":0},"citationItems":[{"id":394,"uris":["http://zotero.org/users/8715837/items/NIFEUI9X"],"uri":["http://zotero.org/users/8715837/items/NIFEUI9X"],"itemData":{"id":394,"type":"article-journal","abstract":"Based on interviews with one of the SMAN 1 Sampit physics teachers, teaching materials used are still less related to the surrounding environment, while the 2013 curriculum requires contextual learning so that learning is more meaningful. Central Kalimantan has a variety of local wisdom, one of which is traditional games. Basic knowledge of traditional Central Kalimantan traditional games, has never been associated with physics learning. Based on this problem, the development of a local wisdom-based module is needed. This development research using Nieveen's development model consists of three stages, namely preliminary research, prototyping stage, and assessment stage, the purpose of this study is to describe student learning outcomes after using local wisdom-based physics modules. Field trials were conducted in class X MIPA B SMAN 1 Sampit with a total of 33 students. Student learning outcomes consisted of pretest and posttest scores, the average pretest score was 23.64 and the posttest was 72.67, with an average difference of 49.03. Learning outcomes analyzed using N-gain got the medium criteria with a result of 0.65%. Physics Module based on traditional game of Central Kalimantan can improve student learning outcomes and is suitable for use in physics learning material momentum and impulses.","language":"id","page":"6","source":"Zotero","title":"PENGEMBANGAN MODUL FISIKA BERBASIS KEARIFAN LOKAL PERMAINAN TRADISIONAL KALIMANTAN TENGAH PADA MATERI MOMENTUM DAN IMPULS.","author":[{"family":"Makhmudah","given":"Nur Laily"}]},"locator":"185","label":"page"}],"schema":"https://github.com/citation-style-language/schema/raw/master/csl-citation.json"}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Makhmudah (2019, p. 185)</w:t>
      </w:r>
      <w:r w:rsidRPr="00FA4768">
        <w:rPr>
          <w:rFonts w:ascii="Cambria" w:hAnsi="Cambria" w:cs="Times New Roman"/>
          <w:sz w:val="20"/>
          <w:szCs w:val="20"/>
        </w:rPr>
        <w:fldChar w:fldCharType="end"/>
      </w:r>
      <w:r w:rsidRPr="00FA4768">
        <w:rPr>
          <w:rFonts w:ascii="Cambria" w:hAnsi="Cambria" w:cs="Times New Roman"/>
          <w:sz w:val="20"/>
          <w:szCs w:val="20"/>
        </w:rPr>
        <w:t xml:space="preserve">, media pembelajaran berbasis kearifan lokal yaitu permainan tradisional berbasis video dapat meningkatkan hasil belajar siswa yang dianalisis menggunakan N-gain mendapatkan kriteria sedang dengan hasil 0,65. Namun dalam penelitian-penelitian tersebut terdapat kekurangan yaitu alat yang digunakan dalam percobaan </w:t>
      </w:r>
      <w:r w:rsidRPr="00FA4768">
        <w:rPr>
          <w:rFonts w:ascii="Cambria" w:hAnsi="Cambria" w:cs="Times New Roman"/>
          <w:sz w:val="20"/>
          <w:szCs w:val="20"/>
          <w:lang w:val="id-ID"/>
        </w:rPr>
        <w:t xml:space="preserve">harus </w:t>
      </w:r>
      <w:r w:rsidRPr="00FA4768">
        <w:rPr>
          <w:rFonts w:ascii="Cambria" w:hAnsi="Cambria" w:cs="Times New Roman"/>
          <w:sz w:val="20"/>
          <w:szCs w:val="20"/>
        </w:rPr>
        <w:t>bergantian</w:t>
      </w:r>
      <w:r w:rsidRPr="00FA4768">
        <w:rPr>
          <w:rFonts w:ascii="Cambria" w:hAnsi="Cambria" w:cs="Times New Roman"/>
          <w:sz w:val="20"/>
          <w:szCs w:val="20"/>
          <w:lang w:val="id-ID"/>
        </w:rPr>
        <w:t xml:space="preserve"> sehingga diperl</w:t>
      </w:r>
      <w:r w:rsidR="00E83EE1">
        <w:rPr>
          <w:rFonts w:ascii="Cambria" w:hAnsi="Cambria" w:cs="Times New Roman"/>
          <w:sz w:val="20"/>
          <w:szCs w:val="20"/>
          <w:lang w:val="id-ID"/>
        </w:rPr>
        <w:t xml:space="preserve">ukan alat praktikum yang mudah </w:t>
      </w:r>
      <w:r w:rsidRPr="00FA4768">
        <w:rPr>
          <w:rFonts w:ascii="Cambria" w:hAnsi="Cambria" w:cs="Times New Roman"/>
          <w:sz w:val="20"/>
          <w:szCs w:val="20"/>
          <w:lang w:val="id-ID"/>
        </w:rPr>
        <w:t xml:space="preserve">untuk dibuat dalam pembelajaran, selain itu dapat membantu siswa memahami materi ataupun menemukan fakta yang mereka pelajari dalam konsep. </w:t>
      </w:r>
      <w:r w:rsidRPr="00FA4768">
        <w:rPr>
          <w:rFonts w:ascii="Cambria" w:hAnsi="Cambria" w:cs="Times New Roman"/>
          <w:sz w:val="20"/>
          <w:szCs w:val="20"/>
        </w:rPr>
        <w:t xml:space="preserve">Oleh karena itu, penulis melakukan penelitian dengan judul “Implementasi Permainan Tradisional </w:t>
      </w:r>
      <w:r w:rsidRPr="00FA4768">
        <w:rPr>
          <w:rFonts w:ascii="Cambria" w:hAnsi="Cambria" w:cs="Times New Roman"/>
          <w:sz w:val="20"/>
          <w:szCs w:val="20"/>
          <w:lang w:val="id-ID"/>
        </w:rPr>
        <w:t xml:space="preserve">Balogo </w:t>
      </w:r>
      <w:r w:rsidRPr="00FA4768">
        <w:rPr>
          <w:rFonts w:ascii="Cambria" w:hAnsi="Cambria" w:cs="Times New Roman"/>
          <w:sz w:val="20"/>
          <w:szCs w:val="20"/>
        </w:rPr>
        <w:t xml:space="preserve">ke dalam Materi Momentum &amp; Impuls Berbantuan </w:t>
      </w:r>
      <w:r w:rsidRPr="00FA4768">
        <w:rPr>
          <w:rFonts w:ascii="Cambria" w:hAnsi="Cambria" w:cs="Times New Roman"/>
          <w:i/>
          <w:iCs/>
          <w:sz w:val="20"/>
          <w:szCs w:val="20"/>
        </w:rPr>
        <w:t>Tracker</w:t>
      </w:r>
      <w:r w:rsidRPr="00FA4768">
        <w:rPr>
          <w:rFonts w:ascii="Cambria" w:hAnsi="Cambria" w:cs="Times New Roman"/>
          <w:sz w:val="20"/>
          <w:szCs w:val="20"/>
        </w:rPr>
        <w:t xml:space="preserve"> untuk Meningkatkan Pemahaman Konsep dan Keterampilan Proses Sains”</w:t>
      </w:r>
    </w:p>
    <w:p w14:paraId="6EA30CC8" w14:textId="77777777" w:rsidR="00764493" w:rsidRPr="00FA4768" w:rsidRDefault="00764493" w:rsidP="00764493">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Tujuan penelitian ini adalah untuk mengetahui pengaruh implementasi permainan balogo berbantuan </w:t>
      </w:r>
      <w:r w:rsidRPr="00FA4768">
        <w:rPr>
          <w:rFonts w:ascii="Cambria" w:hAnsi="Cambria" w:cs="Times New Roman"/>
          <w:i/>
          <w:iCs/>
          <w:sz w:val="20"/>
          <w:szCs w:val="20"/>
          <w:lang w:val="id-ID"/>
        </w:rPr>
        <w:t>Tracker</w:t>
      </w:r>
      <w:r w:rsidRPr="00FA4768">
        <w:rPr>
          <w:rFonts w:ascii="Cambria" w:hAnsi="Cambria" w:cs="Times New Roman"/>
          <w:sz w:val="20"/>
          <w:szCs w:val="20"/>
          <w:lang w:val="id-ID"/>
        </w:rPr>
        <w:t xml:space="preserve"> pada materi momentum dan implus terhadap peningkatan pemahaman konsep dan keterampilan proses sains.</w:t>
      </w:r>
    </w:p>
    <w:p w14:paraId="002E3578" w14:textId="0ACFA5FC" w:rsidR="00764493" w:rsidRPr="00FA4768" w:rsidRDefault="00764493" w:rsidP="00764493">
      <w:pPr>
        <w:tabs>
          <w:tab w:val="left" w:pos="426"/>
          <w:tab w:val="left" w:pos="2552"/>
        </w:tabs>
        <w:spacing w:after="0" w:line="276" w:lineRule="auto"/>
        <w:ind w:right="64"/>
        <w:jc w:val="both"/>
        <w:rPr>
          <w:rFonts w:ascii="Cambria" w:hAnsi="Cambria" w:cs="Times New Roman"/>
          <w:sz w:val="20"/>
          <w:szCs w:val="20"/>
          <w:lang w:val="id-ID"/>
        </w:rPr>
      </w:pPr>
      <w:r>
        <w:rPr>
          <w:rFonts w:ascii="Cambria" w:hAnsi="Cambria" w:cs="Times New Roman"/>
          <w:sz w:val="20"/>
          <w:szCs w:val="20"/>
          <w:lang w:val="id-ID"/>
        </w:rPr>
        <w:tab/>
      </w:r>
      <w:r w:rsidRPr="00FA4768">
        <w:rPr>
          <w:rFonts w:ascii="Cambria" w:hAnsi="Cambria" w:cs="Times New Roman"/>
          <w:sz w:val="20"/>
          <w:szCs w:val="20"/>
          <w:lang w:val="id-ID"/>
        </w:rPr>
        <w:t xml:space="preserve">Menurut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{"citationID":"xNXi7HPo","properties":{"formattedCitation":"(Suraji et al., 2018, p. 2)","plainCitation":"(Suraji et al., 2018, p. 2)","dontUpdate":true,"noteIndex":0},"citationItems":[{"id":388,"uris":["http://zotero.org/users/8715837/items/Z9LN3BRP"],"uri":["http://zotero.org/users/8715837/items/Z9LN3BRP"],"itemData":{"id":388,"type":"article-journal","abstract":"ABSTRAK. Penelitian ini bertujuan untuk mengetahui kemampuan pemahaman konsep matematis dan kemampuan pemecahan masalah matematis siswa pada materi Sistem Persamaan Linear Dua Variabel (SPLDV). Penelitian ini dilaksanakan pada semester genap tahun ajaran 2017/2018 di Pekanbaru. Populasi pada penelitian ini adalah seluruh siswa kelas VIII SMP IT Dar Al-Ma’arif Pekanbaru dengan jumlah sampel sebanyak 28 orang siswa. Instrumen penelitian yang digunakan berupa soal tes kemampuan pemahaman konsep dan kemampuan pemecahan masalah matematis. Metode penelitian yang digunakan adalah desain penelitian kualitatif. Data dianalisis dengan menggunakan reduksi data, penyajian data, dan penarikan kesimpulan. Berdasarkan hasil penelitian dapat disimpulkan bahwasanya kemampuan pemahaman konsep matematis dan kemampuan pemecahan masalah matematis siswa SMP pada materi SPLDV masih rendah terutama dalam mengaplikasikan dalam kehidupan sehari-hari.","container-title":"Suska Journal of Mathematics Education","DOI":"10.24014/sjme.v4i1.5057","ISSN":"2540-9670, 2477-4758","issue":"1","journalAbbreviation":"Suska J. Math. Educ.","language":"id","page":"9","source":"DOI.org (Crossref)","title":"Analisis Kemampuan Pemahaman Konsep Matematis dan Kemampuan Pemecahan Masalah Matematis Siswa SMP pada Materi Sistem Persamaan Linear Dua Variabel (SPLDV)","volume":"4","author":[{"family":"Suraji","given":"Suraji"},{"family":"Maimunah","given":"Maimunah"},{"family":"Saragih","given":"Sehatta"}],"issued":{"date-parts":[["2018",5,1]]}},"locator":"2","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Suraji </w:t>
      </w:r>
      <w:r w:rsidRPr="00FA4768">
        <w:rPr>
          <w:rFonts w:ascii="Cambria" w:hAnsi="Cambria" w:cs="Times New Roman"/>
          <w:i/>
          <w:iCs/>
          <w:sz w:val="20"/>
          <w:szCs w:val="20"/>
        </w:rPr>
        <w:t>et al</w:t>
      </w:r>
      <w:r w:rsidRPr="00FA4768">
        <w:rPr>
          <w:rFonts w:ascii="Cambria" w:hAnsi="Cambria" w:cs="Times New Roman"/>
          <w:sz w:val="20"/>
          <w:szCs w:val="20"/>
        </w:rPr>
        <w:t>. (2018, p. 10)</w:t>
      </w:r>
      <w:r w:rsidRPr="00FA4768">
        <w:rPr>
          <w:rFonts w:ascii="Cambria" w:hAnsi="Cambria" w:cs="Times New Roman"/>
          <w:sz w:val="20"/>
          <w:szCs w:val="20"/>
        </w:rPr>
        <w:fldChar w:fldCharType="end"/>
      </w:r>
      <w:r w:rsidRPr="00FA4768">
        <w:rPr>
          <w:rFonts w:ascii="Cambria" w:hAnsi="Cambria" w:cs="Times New Roman"/>
          <w:sz w:val="20"/>
          <w:szCs w:val="20"/>
        </w:rPr>
        <w:t>, pemahaman konsep merupakan kemampuan seseorang dalam menjelaskan kembali materi yang telah diperoleh dalam bentuk ucapan ataupun tulisan kepada orang lain sehin</w:t>
      </w:r>
      <w:r w:rsidRPr="00FA4768">
        <w:rPr>
          <w:rFonts w:ascii="Cambria" w:hAnsi="Cambria" w:cs="Times New Roman"/>
          <w:sz w:val="20"/>
          <w:szCs w:val="20"/>
          <w:lang w:val="id-ID"/>
        </w:rPr>
        <w:t>g</w:t>
      </w:r>
      <w:r w:rsidRPr="00FA4768">
        <w:rPr>
          <w:rFonts w:ascii="Cambria" w:hAnsi="Cambria" w:cs="Times New Roman"/>
          <w:sz w:val="20"/>
          <w:szCs w:val="20"/>
        </w:rPr>
        <w:t xml:space="preserve">ga orang tersebut dapat paham </w:t>
      </w:r>
      <w:proofErr w:type="gramStart"/>
      <w:r w:rsidRPr="00FA4768">
        <w:rPr>
          <w:rFonts w:ascii="Cambria" w:hAnsi="Cambria" w:cs="Times New Roman"/>
          <w:sz w:val="20"/>
          <w:szCs w:val="20"/>
        </w:rPr>
        <w:t>apa</w:t>
      </w:r>
      <w:proofErr w:type="gramEnd"/>
      <w:r w:rsidRPr="00FA4768">
        <w:rPr>
          <w:rFonts w:ascii="Cambria" w:hAnsi="Cambria" w:cs="Times New Roman"/>
          <w:sz w:val="20"/>
          <w:szCs w:val="20"/>
        </w:rPr>
        <w:t xml:space="preserve"> yang sudah dijelaskan.</w:t>
      </w:r>
      <w:r w:rsidRPr="00FA4768">
        <w:rPr>
          <w:rFonts w:ascii="Cambria" w:hAnsi="Cambria" w:cs="Times New Roman"/>
          <w:sz w:val="20"/>
          <w:szCs w:val="20"/>
          <w:lang w:val="id-ID"/>
        </w:rPr>
        <w:t xml:space="preserve"> Indikator pemahaman konsep yang digunakan dalam penelitian ini yaitu mengamati,menyebutkan,mengkategorikan,membandingkan,menghitung,mengaplikasikan,menyimpulkan.</w:t>
      </w:r>
    </w:p>
    <w:p w14:paraId="07C5E3C9" w14:textId="258D19DF" w:rsidR="00764493" w:rsidRPr="00FA4768" w:rsidRDefault="00764493" w:rsidP="00764493">
      <w:pPr>
        <w:tabs>
          <w:tab w:val="left" w:pos="2410"/>
          <w:tab w:val="left" w:pos="2552"/>
        </w:tabs>
        <w:spacing w:after="0" w:line="276" w:lineRule="auto"/>
        <w:ind w:right="70" w:firstLine="567"/>
        <w:jc w:val="both"/>
        <w:rPr>
          <w:rFonts w:ascii="Cambria" w:hAnsi="Cambria" w:cs="Times New Roman"/>
          <w:sz w:val="20"/>
          <w:szCs w:val="20"/>
          <w:lang w:val="id-ID"/>
        </w:rPr>
      </w:pPr>
      <w:r w:rsidRPr="00FA4768">
        <w:rPr>
          <w:rFonts w:ascii="Cambria" w:hAnsi="Cambria" w:cs="Times New Roman"/>
          <w:sz w:val="20"/>
          <w:szCs w:val="20"/>
          <w:lang w:val="id-ID"/>
        </w:rPr>
        <w:t>Menurut</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{"citationID":"LOUkNCSG","properties":{"formattedCitation":"({\\i{}22257-54702-1-PB.Pdf}, n.d., p. 4)","plainCitation":"(22257-54702-1-PB.Pdf, n.d., p. 4)","dontUpdate":true,"noteIndex":0},"citationItems":[{"id":361,"uris":["http://zotero.org/users/8715837/items/AI79NZ9Z"],"uri":["http://zotero.org/users/8715837/items/AI79NZ9Z"],"itemData":{"id":361,"type":"article","title":"22257-54702-1-PB.pdf"},"locator":"4","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 xml:space="preserve"> </w:t>
      </w:r>
      <w:r w:rsidRPr="00FA4768">
        <w:rPr>
          <w:rFonts w:ascii="Cambria" w:hAnsi="Cambria" w:cs="Times New Roman"/>
          <w:sz w:val="20"/>
          <w:szCs w:val="20"/>
          <w:lang w:val="id-ID"/>
        </w:rPr>
        <w:t xml:space="preserve">Trianto yang dikutip oleh </w:t>
      </w:r>
      <w:r w:rsidRPr="00FA4768">
        <w:rPr>
          <w:rFonts w:ascii="Cambria" w:hAnsi="Cambria" w:cs="Times New Roman"/>
          <w:sz w:val="20"/>
          <w:szCs w:val="20"/>
        </w:rPr>
        <w:t>Diana (2019, p. 215)</w:t>
      </w:r>
      <w:r w:rsidRPr="00FA4768">
        <w:rPr>
          <w:rFonts w:ascii="Cambria" w:hAnsi="Cambria" w:cs="Times New Roman"/>
          <w:sz w:val="20"/>
          <w:szCs w:val="20"/>
        </w:rPr>
        <w:fldChar w:fldCharType="end"/>
      </w:r>
      <w:r w:rsidRPr="00FA4768">
        <w:rPr>
          <w:rFonts w:ascii="Cambria" w:hAnsi="Cambria" w:cs="Times New Roman"/>
          <w:sz w:val="20"/>
          <w:szCs w:val="20"/>
        </w:rPr>
        <w:t xml:space="preserve"> keterampilan proses adalah keseluruhan dari keterampilan ilmiah (kognitif, afektif, maupun psikomotorik) sehingga bisa digunakan untuk menemukan suatu konsep, men</w:t>
      </w:r>
      <w:r>
        <w:rPr>
          <w:rFonts w:ascii="Cambria" w:hAnsi="Cambria" w:cs="Times New Roman"/>
          <w:sz w:val="20"/>
          <w:szCs w:val="20"/>
        </w:rPr>
        <w:t xml:space="preserve">gembangkan </w:t>
      </w:r>
      <w:r w:rsidRPr="00FA4768">
        <w:rPr>
          <w:rFonts w:ascii="Cambria" w:hAnsi="Cambria" w:cs="Times New Roman"/>
          <w:sz w:val="20"/>
          <w:szCs w:val="20"/>
        </w:rPr>
        <w:t>yang sudah ada, ataupun melakukan negasi terhadap suatu penemuan.</w:t>
      </w:r>
      <w:r w:rsidRPr="00FA4768">
        <w:rPr>
          <w:rFonts w:ascii="Cambria" w:hAnsi="Cambria" w:cs="Times New Roman"/>
          <w:sz w:val="20"/>
          <w:szCs w:val="20"/>
          <w:lang w:val="id-ID"/>
        </w:rPr>
        <w:t xml:space="preserve"> Indikator KPS yang digunakan yaitu mengamati,merumuskan masalah, membuat hipotesis, merencanakan </w:t>
      </w:r>
      <w:r w:rsidRPr="00FA4768">
        <w:rPr>
          <w:rFonts w:ascii="Cambria" w:hAnsi="Cambria" w:cs="Times New Roman"/>
          <w:sz w:val="20"/>
          <w:szCs w:val="20"/>
          <w:lang w:val="id-ID"/>
        </w:rPr>
        <w:lastRenderedPageBreak/>
        <w:t>percobaan, mennggunakan alat dan bahan, menggunakan konsep, mengkomunikasikan, melakukan eksperimen.</w:t>
      </w:r>
    </w:p>
    <w:p w14:paraId="4DC0496C" w14:textId="77777777" w:rsidR="00764493" w:rsidRPr="00FA4768" w:rsidRDefault="00764493" w:rsidP="00764493">
      <w:pPr>
        <w:spacing w:line="276" w:lineRule="auto"/>
        <w:ind w:firstLine="567"/>
        <w:jc w:val="both"/>
        <w:rPr>
          <w:rFonts w:ascii="Cambria" w:hAnsi="Cambria" w:cs="Times New Roman"/>
          <w:sz w:val="20"/>
          <w:szCs w:val="20"/>
        </w:rPr>
      </w:pPr>
      <w:r w:rsidRPr="00FA4768">
        <w:rPr>
          <w:rFonts w:ascii="Cambria" w:hAnsi="Cambria" w:cs="Times New Roman"/>
          <w:sz w:val="20"/>
          <w:szCs w:val="20"/>
        </w:rPr>
        <w:t>Momentum linier pada benda atau sebuah partikel dapat di</w:t>
      </w:r>
      <w:r w:rsidRPr="00FA4768">
        <w:rPr>
          <w:rFonts w:ascii="Cambria" w:hAnsi="Cambria" w:cs="Times New Roman"/>
          <w:sz w:val="20"/>
          <w:szCs w:val="20"/>
          <w:lang w:val="id-ID"/>
        </w:rPr>
        <w:t>jelas</w:t>
      </w:r>
      <w:r w:rsidRPr="00FA4768">
        <w:rPr>
          <w:rFonts w:ascii="Cambria" w:hAnsi="Cambria" w:cs="Times New Roman"/>
          <w:sz w:val="20"/>
          <w:szCs w:val="20"/>
        </w:rPr>
        <w:t xml:space="preserve">kan sebagai partikel dengan massa yang dinyatakan </w:t>
      </w:r>
      <m:oMath>
        <m:r>
          <w:rPr>
            <w:rFonts w:ascii="Cambria Math" w:hAnsi="Cambria Math" w:cs="Times New Roman"/>
            <w:sz w:val="20"/>
            <w:szCs w:val="20"/>
          </w:rPr>
          <m:t>m</m:t>
        </m:r>
      </m:oMath>
      <w:r w:rsidRPr="00FA4768">
        <w:rPr>
          <w:rFonts w:ascii="Cambria" w:hAnsi="Cambria" w:cs="Times New Roman"/>
          <w:sz w:val="20"/>
          <w:szCs w:val="20"/>
        </w:rPr>
        <w:t xml:space="preserve"> dan bergerak dengan suatu kecepatan yang </w:t>
      </w:r>
      <w:proofErr w:type="gramStart"/>
      <w:r w:rsidRPr="00FA4768">
        <w:rPr>
          <w:rFonts w:ascii="Cambria" w:hAnsi="Cambria" w:cs="Times New Roman"/>
          <w:sz w:val="20"/>
          <w:szCs w:val="20"/>
        </w:rPr>
        <w:t>dinyatakan</w:t>
      </w:r>
      <w:r w:rsidRPr="00FA4768">
        <w:rPr>
          <w:rFonts w:ascii="Cambria" w:hAnsi="Cambria" w:cs="Times New Roman"/>
          <w:sz w:val="20"/>
          <w:szCs w:val="20"/>
          <w:lang w:val="id-ID"/>
        </w:rPr>
        <w:t xml:space="preserve"> </w:t>
      </w:r>
      <w:proofErr w:type="gramEnd"/>
      <m:oMath>
        <m:r>
          <m:rPr>
            <m:sty m:val="bi"/>
          </m:rPr>
          <w:rPr>
            <w:rFonts w:ascii="Cambria Math" w:hAnsi="Cambria Math" w:cs="Times New Roman"/>
            <w:sz w:val="20"/>
            <w:szCs w:val="20"/>
          </w:rPr>
          <m:t>v</m:t>
        </m:r>
      </m:oMath>
      <w:r w:rsidRPr="00FA4768">
        <w:rPr>
          <w:rFonts w:ascii="Cambria" w:hAnsi="Cambria" w:cs="Times New Roman"/>
          <w:sz w:val="20"/>
          <w:szCs w:val="20"/>
        </w:rPr>
        <w:t>, maka dapat didefinisikan sebagai hasil kali massa dan kecepatan:</w:t>
      </w:r>
    </w:p>
    <w:p w14:paraId="64CD8D50" w14:textId="60EF6E66" w:rsidR="00764493" w:rsidRPr="00FA4768" w:rsidRDefault="00764493" w:rsidP="00764493">
      <w:pPr>
        <w:spacing w:line="276" w:lineRule="auto"/>
        <w:ind w:left="2835" w:hanging="1701"/>
        <w:rPr>
          <w:rFonts w:ascii="Cambria" w:eastAsiaTheme="minorEastAsia" w:hAnsi="Cambria" w:cs="Times New Roman"/>
          <w:sz w:val="20"/>
          <w:szCs w:val="20"/>
        </w:rPr>
      </w:pPr>
      <m:oMath>
        <m:r>
          <m:rPr>
            <m:sty m:val="bi"/>
          </m:rPr>
          <w:rPr>
            <w:rFonts w:ascii="Cambria Math" w:hAnsi="Cambria Math" w:cs="Times New Roman"/>
            <w:sz w:val="20"/>
            <w:szCs w:val="20"/>
          </w:rPr>
          <m:t>p</m:t>
        </m:r>
        <m:r>
          <w:rPr>
            <w:rFonts w:ascii="Cambria Math" w:hAnsi="Cambria Math" w:cs="Times New Roman"/>
            <w:sz w:val="20"/>
            <w:szCs w:val="20"/>
          </w:rPr>
          <m:t>=m</m:t>
        </m:r>
        <m:r>
          <m:rPr>
            <m:sty m:val="bi"/>
          </m:rPr>
          <w:rPr>
            <w:rFonts w:ascii="Cambria Math" w:hAnsi="Cambria Math" w:cs="Times New Roman"/>
            <w:sz w:val="20"/>
            <w:szCs w:val="20"/>
          </w:rPr>
          <m:t>v</m:t>
        </m:r>
      </m:oMath>
      <w:r w:rsidRPr="00FA4768">
        <w:rPr>
          <w:rFonts w:ascii="Cambria" w:eastAsiaTheme="minorEastAsia" w:hAnsi="Cambria" w:cs="Times New Roman"/>
          <w:sz w:val="20"/>
          <w:szCs w:val="20"/>
        </w:rPr>
        <w:tab/>
      </w:r>
      <w:r w:rsidRPr="00FA4768">
        <w:rPr>
          <w:rFonts w:ascii="Cambria" w:eastAsiaTheme="minorEastAsia" w:hAnsi="Cambria" w:cs="Times New Roman"/>
          <w:sz w:val="20"/>
          <w:szCs w:val="20"/>
        </w:rPr>
        <w:tab/>
        <w:t>(-1)</w:t>
      </w:r>
    </w:p>
    <w:p w14:paraId="3CB325DB" w14:textId="77777777" w:rsidR="00764493" w:rsidRPr="00FA4768" w:rsidRDefault="00764493" w:rsidP="00764493">
      <w:pPr>
        <w:spacing w:line="276" w:lineRule="auto"/>
        <w:jc w:val="both"/>
        <w:rPr>
          <w:rFonts w:ascii="Cambria" w:hAnsi="Cambria" w:cs="Times New Roman"/>
          <w:sz w:val="20"/>
          <w:szCs w:val="20"/>
        </w:rPr>
      </w:pPr>
      <w:r w:rsidRPr="00FA4768">
        <w:rPr>
          <w:rFonts w:ascii="Cambria" w:hAnsi="Cambria" w:cs="Times New Roman"/>
          <w:sz w:val="20"/>
          <w:szCs w:val="20"/>
        </w:rPr>
        <w:t xml:space="preserve">Sesuai dengan penjelasan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{"citationID":"dNgSAhUy","properties":{"formattedCitation":"({\\i{}Physics for Scientists  Engineers  Modern Physics, 9th Ed.Pdf}, n.d., p. 9)","plainCitation":"(Physics for Scientists  Engineers  Modern Physics, 9th Ed.Pdf, n.d., p. 9)","dontUpdate":true,"noteIndex":0},"citationItems":[{"id":372,"uris":["http://zotero.org/users/8715837/items/ETZN77TC"],"uri":["http://zotero.org/users/8715837/items/ETZN77TC"],"itemData":{"id":372,"type":"article","title":"Physics for Scientists  Engineers  Modern Physics, 9th Ed.pdf"},"locator":"9","label":"page"}],"schema":"https://github.com/citation-style-language/schema/raw/master/csl-citation.json"}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Serway (2</w:t>
      </w:r>
      <w:r w:rsidRPr="00FA4768">
        <w:rPr>
          <w:rFonts w:ascii="Cambria" w:hAnsi="Cambria" w:cs="Times New Roman"/>
          <w:sz w:val="20"/>
          <w:szCs w:val="20"/>
          <w:lang w:val="id-ID"/>
        </w:rPr>
        <w:t>014</w:t>
      </w:r>
      <w:r w:rsidRPr="00FA4768">
        <w:rPr>
          <w:rFonts w:ascii="Cambria" w:hAnsi="Cambria" w:cs="Times New Roman"/>
          <w:sz w:val="20"/>
          <w:szCs w:val="20"/>
        </w:rPr>
        <w:t xml:space="preserve">, p. </w:t>
      </w:r>
      <w:r w:rsidRPr="00FA4768">
        <w:rPr>
          <w:rFonts w:ascii="Cambria" w:hAnsi="Cambria" w:cs="Times New Roman"/>
          <w:sz w:val="20"/>
          <w:szCs w:val="20"/>
          <w:lang w:val="id-ID"/>
        </w:rPr>
        <w:t>228</w:t>
      </w:r>
      <w:r w:rsidRPr="00FA4768">
        <w:rPr>
          <w:rFonts w:ascii="Cambria" w:hAnsi="Cambria" w:cs="Times New Roman"/>
          <w:sz w:val="20"/>
          <w:szCs w:val="20"/>
        </w:rPr>
        <w:t>)</w:t>
      </w:r>
      <w:r w:rsidRPr="00FA4768">
        <w:rPr>
          <w:rFonts w:ascii="Cambria" w:hAnsi="Cambria" w:cs="Times New Roman"/>
          <w:sz w:val="20"/>
          <w:szCs w:val="20"/>
        </w:rPr>
        <w:fldChar w:fldCharType="end"/>
      </w:r>
      <w:r w:rsidRPr="00FA4768">
        <w:rPr>
          <w:rFonts w:ascii="Cambria" w:hAnsi="Cambria" w:cs="Times New Roman"/>
          <w:sz w:val="20"/>
          <w:szCs w:val="20"/>
        </w:rPr>
        <w:t>, momentum linier adalah hasil kali besaran s</w:t>
      </w:r>
      <w:r w:rsidRPr="00FA4768">
        <w:rPr>
          <w:rFonts w:ascii="Cambria" w:hAnsi="Cambria" w:cs="Times New Roman"/>
          <w:sz w:val="20"/>
          <w:szCs w:val="20"/>
          <w:lang w:val="id-ID"/>
        </w:rPr>
        <w:t>k</w:t>
      </w:r>
      <w:r w:rsidRPr="00FA4768">
        <w:rPr>
          <w:rFonts w:ascii="Cambria" w:hAnsi="Cambria" w:cs="Times New Roman"/>
          <w:sz w:val="20"/>
          <w:szCs w:val="20"/>
        </w:rPr>
        <w:t>alar m</w:t>
      </w:r>
      <w:r w:rsidRPr="00FA4768">
        <w:rPr>
          <w:rFonts w:ascii="Cambria" w:hAnsi="Cambria" w:cs="Times New Roman"/>
          <w:sz w:val="20"/>
          <w:szCs w:val="20"/>
          <w:lang w:val="id-ID"/>
        </w:rPr>
        <w:t>assa</w:t>
      </w:r>
      <w:r w:rsidRPr="00FA4768">
        <w:rPr>
          <w:rFonts w:ascii="Cambria" w:hAnsi="Cambria" w:cs="Times New Roman"/>
          <w:sz w:val="20"/>
          <w:szCs w:val="20"/>
        </w:rPr>
        <w:t xml:space="preserve"> dan besaran ve</w:t>
      </w:r>
      <w:r w:rsidRPr="00FA4768">
        <w:rPr>
          <w:rFonts w:ascii="Cambria" w:hAnsi="Cambria" w:cs="Times New Roman"/>
          <w:sz w:val="20"/>
          <w:szCs w:val="20"/>
          <w:lang w:val="id-ID"/>
        </w:rPr>
        <w:t>k</w:t>
      </w:r>
      <w:r w:rsidRPr="00FA4768">
        <w:rPr>
          <w:rFonts w:ascii="Cambria" w:hAnsi="Cambria" w:cs="Times New Roman"/>
          <w:sz w:val="20"/>
          <w:szCs w:val="20"/>
        </w:rPr>
        <w:t xml:space="preserve">tor </w:t>
      </w:r>
      <w:r w:rsidRPr="00FA4768">
        <w:rPr>
          <w:rFonts w:ascii="Cambria" w:hAnsi="Cambria" w:cs="Times New Roman"/>
          <w:sz w:val="20"/>
          <w:szCs w:val="20"/>
          <w:lang w:val="id-ID"/>
        </w:rPr>
        <w:t>kecepatan, s</w:t>
      </w:r>
      <w:r w:rsidRPr="00FA4768">
        <w:rPr>
          <w:rFonts w:ascii="Cambria" w:hAnsi="Cambria" w:cs="Times New Roman"/>
          <w:sz w:val="20"/>
          <w:szCs w:val="20"/>
        </w:rPr>
        <w:t>ehingga momentum linier termasuk dalam besaran ve</w:t>
      </w:r>
      <w:r w:rsidRPr="00FA4768">
        <w:rPr>
          <w:rFonts w:ascii="Cambria" w:hAnsi="Cambria" w:cs="Times New Roman"/>
          <w:sz w:val="20"/>
          <w:szCs w:val="20"/>
          <w:lang w:val="id-ID"/>
        </w:rPr>
        <w:t>k</w:t>
      </w:r>
      <w:r w:rsidRPr="00FA4768">
        <w:rPr>
          <w:rFonts w:ascii="Cambria" w:hAnsi="Cambria" w:cs="Times New Roman"/>
          <w:sz w:val="20"/>
          <w:szCs w:val="20"/>
        </w:rPr>
        <w:t>tor yang arahnya sama dengan arah kecepatan</w:t>
      </w:r>
      <w:r w:rsidRPr="00FA4768">
        <w:rPr>
          <w:rFonts w:ascii="Cambria" w:hAnsi="Cambria" w:cs="Times New Roman"/>
          <w:sz w:val="20"/>
          <w:szCs w:val="20"/>
          <w:lang w:val="id-ID"/>
        </w:rPr>
        <w:t xml:space="preserve"> benda</w:t>
      </w:r>
      <w:r w:rsidRPr="00FA4768">
        <w:rPr>
          <w:rFonts w:ascii="Cambria" w:hAnsi="Cambria" w:cs="Times New Roman"/>
          <w:sz w:val="20"/>
          <w:szCs w:val="20"/>
        </w:rPr>
        <w:t xml:space="preserve">, dan berdimensi ML/T, serta satuannya </w:t>
      </w:r>
      <w:r w:rsidRPr="00FA4768">
        <w:rPr>
          <w:rFonts w:ascii="Cambria" w:hAnsi="Cambria" w:cs="Times New Roman"/>
          <w:sz w:val="20"/>
          <w:szCs w:val="20"/>
          <w:lang w:val="id-ID"/>
        </w:rPr>
        <w:t>d</w:t>
      </w:r>
      <w:r w:rsidRPr="00FA4768">
        <w:rPr>
          <w:rFonts w:ascii="Cambria" w:hAnsi="Cambria" w:cs="Times New Roman"/>
          <w:sz w:val="20"/>
          <w:szCs w:val="20"/>
        </w:rPr>
        <w:t>alam Sistem Internasional (SI) adalah kg.m/s.</w:t>
      </w:r>
      <w:r w:rsidRPr="00FA4768">
        <w:rPr>
          <w:rFonts w:ascii="Cambria" w:hAnsi="Cambria" w:cs="Times New Roman"/>
          <w:sz w:val="20"/>
          <w:szCs w:val="20"/>
          <w:lang w:val="id-ID"/>
        </w:rPr>
        <w:t xml:space="preserve"> </w:t>
      </w:r>
      <w:r w:rsidRPr="00FA4768">
        <w:rPr>
          <w:rFonts w:ascii="Cambria" w:hAnsi="Cambria" w:cs="Times New Roman"/>
          <w:sz w:val="20"/>
          <w:szCs w:val="20"/>
        </w:rPr>
        <w:t>Newton merumuskan bahwa</w:t>
      </w:r>
      <w:r w:rsidRPr="00FA4768">
        <w:rPr>
          <w:rFonts w:ascii="Cambria" w:hAnsi="Cambria" w:cs="Times New Roman"/>
          <w:sz w:val="20"/>
          <w:szCs w:val="20"/>
          <w:lang w:val="id-ID"/>
        </w:rPr>
        <w:t xml:space="preserve"> momentum merupakan</w:t>
      </w:r>
      <w:r w:rsidRPr="00FA4768">
        <w:rPr>
          <w:rFonts w:ascii="Cambria" w:hAnsi="Cambria" w:cs="Times New Roman"/>
          <w:sz w:val="20"/>
          <w:szCs w:val="20"/>
        </w:rPr>
        <w:t xml:space="preserve"> hasil kali dari massa </w:t>
      </w:r>
      <m:oMath>
        <m:r>
          <w:rPr>
            <w:rFonts w:ascii="Cambria Math" w:hAnsi="Cambria Math" w:cs="Times New Roman"/>
            <w:sz w:val="20"/>
            <w:szCs w:val="20"/>
          </w:rPr>
          <m:t>(m</m:t>
        </m:r>
        <m:r>
          <w:rPr>
            <w:rFonts w:ascii="Cambria Math" w:eastAsiaTheme="minorEastAsia" w:hAnsi="Cambria Math" w:cs="Times New Roman"/>
            <w:sz w:val="20"/>
            <w:szCs w:val="20"/>
          </w:rPr>
          <m:t>)</m:t>
        </m:r>
      </m:oMath>
      <w:r w:rsidRPr="00FA4768">
        <w:rPr>
          <w:rFonts w:ascii="Cambria" w:hAnsi="Cambria" w:cs="Times New Roman"/>
          <w:sz w:val="20"/>
          <w:szCs w:val="20"/>
        </w:rPr>
        <w:t xml:space="preserve"> dan kecepatan </w:t>
      </w:r>
      <m:oMath>
        <m:r>
          <w:rPr>
            <w:rFonts w:ascii="Cambria Math" w:hAnsi="Cambria Math" w:cs="Times New Roman"/>
            <w:sz w:val="20"/>
            <w:szCs w:val="20"/>
          </w:rPr>
          <m:t>(</m:t>
        </m:r>
        <m:r>
          <m:rPr>
            <m:sty m:val="bi"/>
          </m:rPr>
          <w:rPr>
            <w:rFonts w:ascii="Cambria Math" w:hAnsi="Cambria Math" w:cs="Times New Roman"/>
            <w:sz w:val="20"/>
            <w:szCs w:val="20"/>
          </w:rPr>
          <m:t>v</m:t>
        </m:r>
        <m:r>
          <w:rPr>
            <w:rFonts w:ascii="Cambria Math" w:eastAsiaTheme="minorEastAsia" w:hAnsi="Cambria Math" w:cs="Times New Roman"/>
            <w:sz w:val="20"/>
            <w:szCs w:val="20"/>
          </w:rPr>
          <m:t>)</m:t>
        </m:r>
      </m:oMath>
      <w:r w:rsidRPr="00FA4768">
        <w:rPr>
          <w:rFonts w:ascii="Cambria" w:hAnsi="Cambria" w:cs="Times New Roman"/>
          <w:sz w:val="20"/>
          <w:szCs w:val="20"/>
          <w:lang w:val="id-ID"/>
        </w:rPr>
        <w:t>, m</w:t>
      </w:r>
      <w:r w:rsidRPr="00FA4768">
        <w:rPr>
          <w:rFonts w:ascii="Cambria" w:hAnsi="Cambria" w:cs="Times New Roman"/>
          <w:sz w:val="20"/>
          <w:szCs w:val="20"/>
        </w:rPr>
        <w:t>omentum linier sebuah partikel dapat dihubung</w:t>
      </w:r>
      <w:r w:rsidRPr="00FA4768">
        <w:rPr>
          <w:rFonts w:ascii="Cambria" w:hAnsi="Cambria" w:cs="Times New Roman"/>
          <w:sz w:val="20"/>
          <w:szCs w:val="20"/>
          <w:lang w:val="id-ID"/>
        </w:rPr>
        <w:t>k</w:t>
      </w:r>
      <w:r w:rsidRPr="00FA4768">
        <w:rPr>
          <w:rFonts w:ascii="Cambria" w:hAnsi="Cambria" w:cs="Times New Roman"/>
          <w:sz w:val="20"/>
          <w:szCs w:val="20"/>
        </w:rPr>
        <w:t>an dengan gaya resultan yang bekerja pada partikel tersebut dengan menggunakan Hukum II Newton d</w:t>
      </w:r>
      <w:r w:rsidRPr="00FA4768">
        <w:rPr>
          <w:rFonts w:ascii="Cambria" w:hAnsi="Cambria" w:cs="Times New Roman"/>
          <w:sz w:val="20"/>
          <w:szCs w:val="20"/>
          <w:lang w:val="id-ID"/>
        </w:rPr>
        <w:t>engan</w:t>
      </w:r>
      <w:r w:rsidRPr="00FA4768">
        <w:rPr>
          <w:rFonts w:ascii="Cambria" w:hAnsi="Cambria" w:cs="Times New Roman"/>
          <w:sz w:val="20"/>
          <w:szCs w:val="20"/>
        </w:rPr>
        <w:t xml:space="preserve"> me</w:t>
      </w:r>
      <w:r w:rsidRPr="00FA4768">
        <w:rPr>
          <w:rFonts w:ascii="Cambria" w:hAnsi="Cambria" w:cs="Times New Roman"/>
          <w:sz w:val="20"/>
          <w:szCs w:val="20"/>
          <w:lang w:val="id-ID"/>
        </w:rPr>
        <w:t>n</w:t>
      </w:r>
      <w:r w:rsidRPr="00FA4768">
        <w:rPr>
          <w:rFonts w:ascii="Cambria" w:hAnsi="Cambria" w:cs="Times New Roman"/>
          <w:sz w:val="20"/>
          <w:szCs w:val="20"/>
        </w:rPr>
        <w:t>yubstitusikan definisi percepatan :</w:t>
      </w:r>
    </w:p>
    <w:p w14:paraId="3FC01CB3" w14:textId="77777777" w:rsidR="00764493" w:rsidRPr="00FA4768" w:rsidRDefault="00DC6093" w:rsidP="00764493">
      <w:pPr>
        <w:spacing w:line="276" w:lineRule="auto"/>
        <w:ind w:left="1985" w:hanging="1418"/>
        <w:rPr>
          <w:rFonts w:ascii="Cambria" w:eastAsiaTheme="minorEastAsia" w:hAnsi="Cambria" w:cs="Times New Roman"/>
          <w:sz w:val="20"/>
          <w:szCs w:val="20"/>
        </w:rPr>
      </w:pPr>
      <m:oMath>
        <m:nary>
          <m:naryPr>
            <m:chr m:val="∑"/>
            <m:subHide m:val="1"/>
            <m:supHide m:val="1"/>
            <m:ctrlPr>
              <w:rPr>
                <w:rFonts w:ascii="Cambria Math" w:eastAsiaTheme="minorEastAsia" w:hAnsi="Cambria Math" w:cs="Times New Roman"/>
                <w:i/>
                <w:sz w:val="20"/>
                <w:szCs w:val="20"/>
              </w:rPr>
            </m:ctrlPr>
          </m:naryPr>
          <m:sub/>
          <m:sup/>
          <m:e>
            <m:r>
              <m:rPr>
                <m:sty m:val="bi"/>
              </m:rPr>
              <w:rPr>
                <w:rFonts w:ascii="Cambria Math" w:eastAsiaTheme="minorEastAsia" w:hAnsi="Cambria Math" w:cs="Times New Roman"/>
                <w:sz w:val="20"/>
                <w:szCs w:val="20"/>
              </w:rPr>
              <m:t>F</m:t>
            </m:r>
            <m:r>
              <w:rPr>
                <w:rFonts w:ascii="Cambria Math" w:eastAsiaTheme="minorEastAsia" w:hAnsi="Cambria Math" w:cs="Times New Roman"/>
                <w:sz w:val="20"/>
                <w:szCs w:val="20"/>
              </w:rPr>
              <m:t>=m</m:t>
            </m:r>
            <m:r>
              <m:rPr>
                <m:sty m:val="bi"/>
              </m:rPr>
              <w:rPr>
                <w:rFonts w:ascii="Cambria Math" w:eastAsiaTheme="minorEastAsia" w:hAnsi="Cambria Math" w:cs="Times New Roman"/>
                <w:sz w:val="20"/>
                <w:szCs w:val="20"/>
              </w:rPr>
              <m:t>a</m:t>
            </m:r>
            <m:r>
              <w:rPr>
                <w:rFonts w:ascii="Cambria Math" w:eastAsiaTheme="minorEastAsia" w:hAnsi="Cambria Math" w:cs="Times New Roman"/>
                <w:sz w:val="20"/>
                <w:szCs w:val="20"/>
              </w:rPr>
              <m:t xml:space="preserve">=m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r>
                  <m:rPr>
                    <m:sty m:val="bi"/>
                  </m:rP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dt</m:t>
                </m:r>
              </m:den>
            </m:f>
          </m:e>
        </m:nary>
      </m:oMath>
      <w:r w:rsidR="00764493" w:rsidRPr="00FA4768">
        <w:rPr>
          <w:rFonts w:ascii="Cambria" w:eastAsiaTheme="minorEastAsia" w:hAnsi="Cambria" w:cs="Times New Roman"/>
          <w:sz w:val="20"/>
          <w:szCs w:val="20"/>
        </w:rPr>
        <w:tab/>
        <w:t>(</w:t>
      </w:r>
      <w:r w:rsidR="00764493" w:rsidRPr="00FA4768">
        <w:rPr>
          <w:rFonts w:ascii="Cambria" w:eastAsiaTheme="minorEastAsia" w:hAnsi="Cambria" w:cs="Times New Roman"/>
          <w:sz w:val="20"/>
          <w:szCs w:val="20"/>
          <w:lang w:val="id-ID"/>
        </w:rPr>
        <w:t>-</w:t>
      </w:r>
      <w:r w:rsidR="00764493" w:rsidRPr="00FA4768">
        <w:rPr>
          <w:rFonts w:ascii="Cambria" w:eastAsiaTheme="minorEastAsia" w:hAnsi="Cambria" w:cs="Times New Roman"/>
          <w:sz w:val="20"/>
          <w:szCs w:val="20"/>
        </w:rPr>
        <w:t>2)</w:t>
      </w:r>
    </w:p>
    <w:p w14:paraId="4819C636" w14:textId="46F1C211" w:rsidR="00764493" w:rsidRPr="00FA4768" w:rsidRDefault="00764493" w:rsidP="00764493">
      <w:pPr>
        <w:spacing w:line="276" w:lineRule="auto"/>
        <w:jc w:val="both"/>
        <w:rPr>
          <w:rFonts w:ascii="Cambria" w:hAnsi="Cambria" w:cs="Times New Roman"/>
          <w:sz w:val="20"/>
          <w:szCs w:val="20"/>
        </w:rPr>
      </w:pPr>
      <w:r w:rsidRPr="00FA4768">
        <w:rPr>
          <w:rFonts w:ascii="Cambria" w:hAnsi="Cambria" w:cs="Times New Roman"/>
          <w:sz w:val="20"/>
          <w:szCs w:val="20"/>
        </w:rPr>
        <w:t xml:space="preserve">Massa </w:t>
      </w:r>
      <m:oMath>
        <m:r>
          <w:rPr>
            <w:rFonts w:ascii="Cambria Math" w:hAnsi="Cambria Math" w:cs="Times New Roman"/>
            <w:sz w:val="20"/>
            <w:szCs w:val="20"/>
          </w:rPr>
          <m:t>m</m:t>
        </m:r>
      </m:oMath>
      <w:r w:rsidRPr="00FA4768">
        <w:rPr>
          <w:rFonts w:ascii="Cambria" w:hAnsi="Cambria" w:cs="Times New Roman"/>
          <w:sz w:val="20"/>
          <w:szCs w:val="20"/>
        </w:rPr>
        <w:t xml:space="preserve"> dianggap konstan sehingga dapat memasukkan </w:t>
      </w:r>
      <m:oMath>
        <m:r>
          <w:rPr>
            <w:rFonts w:ascii="Cambria Math" w:hAnsi="Cambria Math" w:cs="Times New Roman"/>
            <w:sz w:val="20"/>
            <w:szCs w:val="20"/>
          </w:rPr>
          <m:t>m</m:t>
        </m:r>
      </m:oMath>
      <w:r w:rsidRPr="00FA4768">
        <w:rPr>
          <w:rFonts w:ascii="Cambria" w:hAnsi="Cambria" w:cs="Times New Roman"/>
          <w:sz w:val="20"/>
          <w:szCs w:val="20"/>
        </w:rPr>
        <w:t xml:space="preserve"> ke dalam </w:t>
      </w:r>
      <w:r>
        <w:rPr>
          <w:rFonts w:ascii="Cambria" w:hAnsi="Cambria" w:cs="Times New Roman"/>
          <w:sz w:val="20"/>
          <w:szCs w:val="20"/>
        </w:rPr>
        <w:t>notasi turunan untuk memperoleh</w:t>
      </w:r>
      <w:r w:rsidRPr="00FA4768">
        <w:rPr>
          <w:rFonts w:ascii="Cambria" w:hAnsi="Cambria" w:cs="Times New Roman"/>
          <w:sz w:val="20"/>
          <w:szCs w:val="20"/>
        </w:rPr>
        <w:t>:</w:t>
      </w:r>
    </w:p>
    <w:p w14:paraId="1FD5CE86" w14:textId="77777777" w:rsidR="00764493" w:rsidRPr="00FA4768" w:rsidRDefault="00DC6093" w:rsidP="00764493">
      <w:pPr>
        <w:spacing w:line="276" w:lineRule="auto"/>
        <w:ind w:left="2160" w:hanging="1593"/>
        <w:rPr>
          <w:rFonts w:ascii="Cambria" w:eastAsiaTheme="minorEastAsia" w:hAnsi="Cambria" w:cs="Times New Roman"/>
          <w:sz w:val="20"/>
          <w:szCs w:val="20"/>
        </w:rPr>
      </w:pPr>
      <m:oMath>
        <m:nary>
          <m:naryPr>
            <m:chr m:val="∑"/>
            <m:subHide m:val="1"/>
            <m:supHide m:val="1"/>
            <m:ctrlPr>
              <w:rPr>
                <w:rFonts w:ascii="Cambria Math" w:eastAsiaTheme="minorEastAsia" w:hAnsi="Cambria Math" w:cs="Times New Roman"/>
                <w:i/>
                <w:sz w:val="20"/>
                <w:szCs w:val="20"/>
              </w:rPr>
            </m:ctrlPr>
          </m:naryPr>
          <m:sub/>
          <m:sup/>
          <m:e>
            <m:r>
              <m:rPr>
                <m:sty m:val="bi"/>
              </m:rPr>
              <w:rPr>
                <w:rFonts w:ascii="Cambria Math" w:eastAsiaTheme="minorEastAsia" w:hAnsi="Cambria Math" w:cs="Times New Roman"/>
                <w:sz w:val="20"/>
                <w:szCs w:val="20"/>
              </w:rPr>
              <m:t>F</m:t>
            </m:r>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 (m</m:t>
                </m:r>
                <m:r>
                  <m:rPr>
                    <m:sty m:val="bi"/>
                  </m:rPr>
                  <w:rPr>
                    <w:rFonts w:ascii="Cambria Math" w:eastAsiaTheme="minorEastAsia" w:hAnsi="Cambria Math" w:cs="Times New Roman"/>
                    <w:sz w:val="20"/>
                    <w:szCs w:val="20"/>
                  </w:rPr>
                  <m:t>v</m:t>
                </m:r>
                <m:r>
                  <w:rPr>
                    <w:rFonts w:ascii="Cambria Math" w:eastAsiaTheme="minorEastAsia" w:hAnsi="Cambria Math" w:cs="Times New Roman"/>
                    <w:sz w:val="20"/>
                    <w:szCs w:val="20"/>
                  </w:rPr>
                  <m:t>)</m:t>
                </m:r>
              </m:num>
              <m:den>
                <m:r>
                  <w:rPr>
                    <w:rFonts w:ascii="Cambria Math" w:eastAsiaTheme="minorEastAsia" w:hAnsi="Cambria Math" w:cs="Times New Roman"/>
                    <w:sz w:val="20"/>
                    <w:szCs w:val="20"/>
                  </w:rPr>
                  <m:t>dt</m:t>
                </m:r>
              </m:den>
            </m:f>
          </m:e>
        </m:nary>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r>
              <m:rPr>
                <m:sty m:val="bi"/>
              </m:rP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dt</m:t>
            </m:r>
          </m:den>
        </m:f>
      </m:oMath>
      <w:r w:rsidR="00764493" w:rsidRPr="00FA4768">
        <w:rPr>
          <w:rFonts w:ascii="Cambria" w:eastAsiaTheme="minorEastAsia" w:hAnsi="Cambria" w:cs="Times New Roman"/>
          <w:sz w:val="20"/>
          <w:szCs w:val="20"/>
        </w:rPr>
        <w:tab/>
        <w:t>(</w:t>
      </w:r>
      <w:r w:rsidR="00764493" w:rsidRPr="00FA4768">
        <w:rPr>
          <w:rFonts w:ascii="Cambria" w:eastAsiaTheme="minorEastAsia" w:hAnsi="Cambria" w:cs="Times New Roman"/>
          <w:sz w:val="20"/>
          <w:szCs w:val="20"/>
          <w:lang w:val="id-ID"/>
        </w:rPr>
        <w:t>-3</w:t>
      </w:r>
      <w:r w:rsidR="00764493" w:rsidRPr="00FA4768">
        <w:rPr>
          <w:rFonts w:ascii="Cambria" w:eastAsiaTheme="minorEastAsia" w:hAnsi="Cambria" w:cs="Times New Roman"/>
          <w:sz w:val="20"/>
          <w:szCs w:val="20"/>
        </w:rPr>
        <w:t>)</w:t>
      </w:r>
    </w:p>
    <w:p w14:paraId="6860BA67" w14:textId="77777777" w:rsidR="00764493" w:rsidRPr="00764493" w:rsidRDefault="00764493" w:rsidP="00764493">
      <w:pPr>
        <w:tabs>
          <w:tab w:val="left" w:pos="2410"/>
          <w:tab w:val="left" w:pos="2552"/>
        </w:tabs>
        <w:spacing w:after="0" w:line="276" w:lineRule="auto"/>
        <w:ind w:right="70"/>
        <w:jc w:val="both"/>
        <w:rPr>
          <w:rFonts w:ascii="Cambria" w:hAnsi="Cambria" w:cs="Times New Roman"/>
          <w:b/>
          <w:sz w:val="20"/>
          <w:szCs w:val="20"/>
          <w:lang w:val="id-ID"/>
        </w:rPr>
      </w:pPr>
      <w:r w:rsidRPr="00764493">
        <w:rPr>
          <w:rFonts w:ascii="Cambria" w:hAnsi="Cambria" w:cs="Times New Roman"/>
          <w:b/>
          <w:sz w:val="20"/>
          <w:szCs w:val="20"/>
          <w:lang w:val="id-ID"/>
        </w:rPr>
        <w:t>Hukum Kekekalan Momentum</w:t>
      </w:r>
    </w:p>
    <w:p w14:paraId="61DBE572" w14:textId="77777777" w:rsidR="00764493" w:rsidRPr="00FA4768" w:rsidRDefault="00764493" w:rsidP="00764493">
      <w:pPr>
        <w:spacing w:line="276" w:lineRule="auto"/>
        <w:ind w:firstLine="341"/>
        <w:jc w:val="both"/>
        <w:rPr>
          <w:rFonts w:ascii="Cambria" w:hAnsi="Cambria" w:cs="Times New Roman"/>
          <w:sz w:val="20"/>
          <w:szCs w:val="20"/>
          <w:lang w:val="id-ID"/>
        </w:rPr>
      </w:pPr>
      <w:r w:rsidRPr="00FA4768">
        <w:rPr>
          <w:rFonts w:ascii="Cambria" w:hAnsi="Cambria" w:cs="Times New Roman"/>
          <w:sz w:val="20"/>
          <w:szCs w:val="20"/>
        </w:rPr>
        <w:t>Persamaan (</w:t>
      </w:r>
      <w:r w:rsidRPr="00FA4768">
        <w:rPr>
          <w:rFonts w:ascii="Cambria" w:hAnsi="Cambria" w:cs="Times New Roman"/>
          <w:sz w:val="20"/>
          <w:szCs w:val="20"/>
          <w:lang w:val="id-ID"/>
        </w:rPr>
        <w:t>-3</w:t>
      </w:r>
      <w:r w:rsidRPr="00FA4768">
        <w:rPr>
          <w:rFonts w:ascii="Cambria" w:hAnsi="Cambria" w:cs="Times New Roman"/>
          <w:sz w:val="20"/>
          <w:szCs w:val="20"/>
        </w:rPr>
        <w:t xml:space="preserve">) dipakai ketika </w:t>
      </w:r>
      <w:r w:rsidRPr="00FA4768">
        <w:rPr>
          <w:rFonts w:ascii="Cambria" w:hAnsi="Cambria" w:cs="Times New Roman"/>
          <w:sz w:val="20"/>
          <w:szCs w:val="20"/>
          <w:lang w:val="id-ID"/>
        </w:rPr>
        <w:t>besar</w:t>
      </w:r>
      <w:r w:rsidRPr="00FA4768">
        <w:rPr>
          <w:rFonts w:ascii="Cambria" w:hAnsi="Cambria" w:cs="Times New Roman"/>
          <w:sz w:val="20"/>
          <w:szCs w:val="20"/>
        </w:rPr>
        <w:t xml:space="preserve"> kecepatan berubah terhadap waktu</w:t>
      </w:r>
      <w:r w:rsidRPr="00FA4768">
        <w:rPr>
          <w:rFonts w:ascii="Cambria" w:hAnsi="Cambria" w:cs="Times New Roman"/>
          <w:sz w:val="20"/>
          <w:szCs w:val="20"/>
          <w:lang w:val="id-ID"/>
        </w:rPr>
        <w:t xml:space="preserve">. </w:t>
      </w:r>
      <w:r w:rsidRPr="00FA4768">
        <w:rPr>
          <w:rFonts w:ascii="Cambria" w:hAnsi="Cambria" w:cs="Times New Roman"/>
          <w:sz w:val="20"/>
          <w:szCs w:val="20"/>
        </w:rPr>
        <w:t>Persamaan ini dapat juga sebagai perangkat analisis muncul ketika diterapkan dalam sistem dua partikel atau lebih. Maka hal ini mewujudkan prinsip kekekalan momentum untuk sis</w:t>
      </w:r>
      <w:r w:rsidRPr="00FA4768">
        <w:rPr>
          <w:rFonts w:ascii="Cambria" w:hAnsi="Cambria" w:cs="Times New Roman"/>
          <w:sz w:val="20"/>
          <w:szCs w:val="20"/>
          <w:lang w:val="id-ID"/>
        </w:rPr>
        <w:t>t</w:t>
      </w:r>
      <w:r w:rsidRPr="00FA4768">
        <w:rPr>
          <w:rFonts w:ascii="Cambria" w:hAnsi="Cambria" w:cs="Times New Roman"/>
          <w:sz w:val="20"/>
          <w:szCs w:val="20"/>
        </w:rPr>
        <w:t>em yang terisolasi</w:t>
      </w:r>
      <w:r w:rsidRPr="00FA4768">
        <w:rPr>
          <w:rFonts w:ascii="Cambria" w:hAnsi="Cambria" w:cs="Times New Roman"/>
          <w:sz w:val="20"/>
          <w:szCs w:val="20"/>
          <w:lang w:val="id-ID"/>
        </w:rPr>
        <w:t xml:space="preserve">. </w:t>
      </w:r>
      <w:r w:rsidRPr="00FA4768">
        <w:rPr>
          <w:rFonts w:ascii="Cambria" w:hAnsi="Cambria" w:cs="Times New Roman"/>
          <w:sz w:val="20"/>
          <w:szCs w:val="20"/>
        </w:rPr>
        <w:t>M</w:t>
      </w:r>
      <w:r w:rsidRPr="00FA4768">
        <w:rPr>
          <w:rFonts w:ascii="Cambria" w:eastAsiaTheme="minorEastAsia" w:hAnsi="Cambria" w:cs="Times New Roman"/>
          <w:sz w:val="20"/>
          <w:szCs w:val="20"/>
        </w:rPr>
        <w:t xml:space="preserve">assa </w:t>
      </w:r>
      <m:oMath>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1</m:t>
            </m:r>
          </m:sub>
        </m:sSub>
      </m:oMath>
      <w:r w:rsidRPr="00FA4768">
        <w:rPr>
          <w:rFonts w:ascii="Cambria" w:eastAsiaTheme="minorEastAsia" w:hAnsi="Cambria" w:cs="Times New Roman"/>
          <w:sz w:val="20"/>
          <w:szCs w:val="20"/>
        </w:rPr>
        <w:t xml:space="preserve"> dan </w:t>
      </w:r>
      <m:oMath>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Sub>
      </m:oMath>
      <w:r w:rsidRPr="00FA4768">
        <w:rPr>
          <w:rFonts w:ascii="Cambria" w:eastAsiaTheme="minorEastAsia" w:hAnsi="Cambria" w:cs="Times New Roman"/>
          <w:sz w:val="20"/>
          <w:szCs w:val="20"/>
        </w:rPr>
        <w:t xml:space="preserve"> konstan, </w:t>
      </w:r>
      <w:r w:rsidRPr="00FA4768">
        <w:rPr>
          <w:rFonts w:ascii="Cambria" w:eastAsiaTheme="minorEastAsia" w:hAnsi="Cambria" w:cs="Times New Roman"/>
          <w:sz w:val="20"/>
          <w:szCs w:val="20"/>
          <w:lang w:val="id-ID"/>
        </w:rPr>
        <w:t>sehingga</w:t>
      </w:r>
    </w:p>
    <w:p w14:paraId="4BFE330F" w14:textId="5C6B167F" w:rsidR="00764493" w:rsidRPr="00FA4768" w:rsidRDefault="00DC6093" w:rsidP="00764493">
      <w:pPr>
        <w:spacing w:line="276" w:lineRule="auto"/>
        <w:ind w:left="2160" w:hanging="1876"/>
        <w:rPr>
          <w:rFonts w:ascii="Cambria" w:eastAsiaTheme="minorEastAsia" w:hAnsi="Cambria" w:cs="Times New Roman"/>
          <w:sz w:val="20"/>
          <w:szCs w:val="20"/>
        </w:rPr>
      </w:pPr>
      <m:oMath>
        <m:f>
          <m:fPr>
            <m:ctrlPr>
              <w:rPr>
                <w:rFonts w:ascii="Cambria Math" w:eastAsiaTheme="minorEastAsia" w:hAnsi="Cambria Math" w:cs="Times New Roman"/>
                <w:i/>
                <w:sz w:val="20"/>
                <w:szCs w:val="20"/>
                <w:lang w:val="id-ID"/>
              </w:rPr>
            </m:ctrlPr>
          </m:fPr>
          <m:num>
            <m:r>
              <w:rPr>
                <w:rFonts w:ascii="Cambria Math" w:eastAsiaTheme="minorEastAsia" w:hAnsi="Cambria Math" w:cs="Times New Roman"/>
                <w:sz w:val="20"/>
                <w:szCs w:val="20"/>
              </w:rPr>
              <m:t xml:space="preserve">d </m:t>
            </m:r>
            <m:d>
              <m:dPr>
                <m:ctrlPr>
                  <w:rPr>
                    <w:rFonts w:ascii="Cambria Math" w:eastAsiaTheme="minorEastAsia" w:hAnsi="Cambria Math" w:cs="Times New Roman"/>
                    <w:i/>
                    <w:sz w:val="20"/>
                    <w:szCs w:val="20"/>
                    <w:lang w:val="id-ID"/>
                  </w:rPr>
                </m:ctrlPr>
              </m:dPr>
              <m:e>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1</m:t>
                    </m:r>
                  </m:sub>
                </m:sSub>
              </m:e>
            </m:d>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lang w:val="id-ID"/>
              </w:rPr>
            </m:ctrlPr>
          </m:fPr>
          <m:num>
            <m:r>
              <w:rPr>
                <w:rFonts w:ascii="Cambria Math" w:eastAsiaTheme="minorEastAsia" w:hAnsi="Cambria Math" w:cs="Times New Roman"/>
                <w:sz w:val="20"/>
                <w:szCs w:val="20"/>
              </w:rPr>
              <m:t xml:space="preserve">d </m:t>
            </m:r>
            <m:d>
              <m:dPr>
                <m:ctrlPr>
                  <w:rPr>
                    <w:rFonts w:ascii="Cambria Math" w:eastAsiaTheme="minorEastAsia" w:hAnsi="Cambria Math" w:cs="Times New Roman"/>
                    <w:i/>
                    <w:sz w:val="20"/>
                    <w:szCs w:val="20"/>
                    <w:lang w:val="id-ID"/>
                  </w:rPr>
                </m:ctrlPr>
              </m:dPr>
              <m:e>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2</m:t>
                    </m:r>
                  </m:sub>
                </m:sSub>
              </m:e>
            </m:d>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=0</m:t>
        </m:r>
      </m:oMath>
      <w:r w:rsidR="00764493" w:rsidRPr="00FA4768">
        <w:rPr>
          <w:rFonts w:ascii="Cambria" w:eastAsiaTheme="minorEastAsia" w:hAnsi="Cambria" w:cs="Times New Roman"/>
          <w:sz w:val="20"/>
          <w:szCs w:val="20"/>
        </w:rPr>
        <w:tab/>
      </w:r>
      <w:r w:rsidR="00764493">
        <w:rPr>
          <w:rFonts w:ascii="Cambria" w:eastAsiaTheme="minorEastAsia" w:hAnsi="Cambria" w:cs="Times New Roman"/>
          <w:sz w:val="20"/>
          <w:szCs w:val="20"/>
        </w:rPr>
        <w:t xml:space="preserve">  </w:t>
      </w:r>
      <w:r w:rsidR="00764493" w:rsidRPr="00FA4768">
        <w:rPr>
          <w:rFonts w:ascii="Cambria" w:eastAsiaTheme="minorEastAsia" w:hAnsi="Cambria" w:cs="Times New Roman"/>
          <w:sz w:val="20"/>
          <w:szCs w:val="20"/>
        </w:rPr>
        <w:t>(</w:t>
      </w:r>
      <w:r w:rsidR="00764493" w:rsidRPr="00FA4768">
        <w:rPr>
          <w:rFonts w:ascii="Cambria" w:eastAsiaTheme="minorEastAsia" w:hAnsi="Cambria" w:cs="Times New Roman"/>
          <w:sz w:val="20"/>
          <w:szCs w:val="20"/>
          <w:lang w:val="id-ID"/>
        </w:rPr>
        <w:t>-4</w:t>
      </w:r>
      <w:r w:rsidR="00764493" w:rsidRPr="00FA4768">
        <w:rPr>
          <w:rFonts w:ascii="Cambria" w:eastAsiaTheme="minorEastAsia" w:hAnsi="Cambria" w:cs="Times New Roman"/>
          <w:sz w:val="20"/>
          <w:szCs w:val="20"/>
        </w:rPr>
        <w:t>)</w:t>
      </w:r>
    </w:p>
    <w:p w14:paraId="71F9AED2" w14:textId="77777777" w:rsidR="00764493" w:rsidRPr="00FA4768" w:rsidRDefault="00DC6093" w:rsidP="00764493">
      <w:pPr>
        <w:spacing w:line="276" w:lineRule="auto"/>
        <w:ind w:left="2160" w:hanging="1876"/>
        <w:rPr>
          <w:rFonts w:ascii="Cambria" w:eastAsiaTheme="minorEastAsia" w:hAnsi="Cambria" w:cs="Times New Roman"/>
          <w:sz w:val="20"/>
          <w:szCs w:val="20"/>
        </w:rPr>
      </w:pPr>
      <m:oMath>
        <m:f>
          <m:fPr>
            <m:ctrlPr>
              <w:rPr>
                <w:rFonts w:ascii="Cambria Math" w:eastAsiaTheme="minorEastAsia" w:hAnsi="Cambria Math" w:cs="Times New Roman"/>
                <w:i/>
                <w:sz w:val="20"/>
                <w:szCs w:val="20"/>
                <w:lang w:val="id-ID"/>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lang w:val="id-ID"/>
          </w:rPr>
          <m:t xml:space="preserve"> </m:t>
        </m:r>
        <m:d>
          <m:dPr>
            <m:ctrlPr>
              <w:rPr>
                <w:rFonts w:ascii="Cambria Math" w:eastAsiaTheme="minorEastAsia" w:hAnsi="Cambria Math" w:cs="Times New Roman"/>
                <w:i/>
                <w:sz w:val="20"/>
                <w:szCs w:val="20"/>
                <w:lang w:val="id-ID"/>
              </w:rPr>
            </m:ctrlPr>
          </m:dPr>
          <m:e>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=0</m:t>
        </m:r>
      </m:oMath>
      <w:r w:rsidR="00764493" w:rsidRPr="00FA4768">
        <w:rPr>
          <w:rFonts w:ascii="Cambria" w:eastAsiaTheme="minorEastAsia" w:hAnsi="Cambria" w:cs="Times New Roman"/>
          <w:sz w:val="20"/>
          <w:szCs w:val="20"/>
        </w:rPr>
        <w:tab/>
        <w:t>(</w:t>
      </w:r>
      <w:r w:rsidR="00764493" w:rsidRPr="00FA4768">
        <w:rPr>
          <w:rFonts w:ascii="Cambria" w:eastAsiaTheme="minorEastAsia" w:hAnsi="Cambria" w:cs="Times New Roman"/>
          <w:sz w:val="20"/>
          <w:szCs w:val="20"/>
          <w:lang w:val="id-ID"/>
        </w:rPr>
        <w:t>-5</w:t>
      </w:r>
      <w:r w:rsidR="00764493" w:rsidRPr="00FA4768">
        <w:rPr>
          <w:rFonts w:ascii="Cambria" w:eastAsiaTheme="minorEastAsia" w:hAnsi="Cambria" w:cs="Times New Roman"/>
          <w:sz w:val="20"/>
          <w:szCs w:val="20"/>
        </w:rPr>
        <w:t>)</w:t>
      </w:r>
    </w:p>
    <w:p w14:paraId="12B4AF78" w14:textId="77777777" w:rsidR="00764493" w:rsidRPr="00FA4768" w:rsidRDefault="00764493" w:rsidP="00764493">
      <w:pPr>
        <w:spacing w:line="276" w:lineRule="auto"/>
        <w:jc w:val="both"/>
        <w:rPr>
          <w:rFonts w:ascii="Cambria" w:eastAsiaTheme="minorEastAsia" w:hAnsi="Cambria" w:cs="Times New Roman"/>
          <w:sz w:val="20"/>
          <w:szCs w:val="20"/>
        </w:rPr>
      </w:pPr>
      <w:r w:rsidRPr="00FA4768">
        <w:rPr>
          <w:rFonts w:ascii="Cambria" w:eastAsiaTheme="minorEastAsia" w:hAnsi="Cambria" w:cs="Times New Roman"/>
          <w:sz w:val="20"/>
          <w:szCs w:val="20"/>
        </w:rPr>
        <w:t xml:space="preserve">Menggunakan definisi momentum, dapat dituliskan </w:t>
      </w:r>
    </w:p>
    <w:p w14:paraId="38BC47C4" w14:textId="77777777" w:rsidR="00764493" w:rsidRPr="00FA4768" w:rsidRDefault="00DC6093" w:rsidP="00764493">
      <w:pPr>
        <w:spacing w:line="276" w:lineRule="auto"/>
        <w:ind w:left="2160" w:hanging="1593"/>
        <w:rPr>
          <w:rFonts w:ascii="Cambria" w:eastAsiaTheme="minorEastAsia" w:hAnsi="Cambria" w:cs="Times New Roman"/>
          <w:sz w:val="20"/>
          <w:szCs w:val="20"/>
        </w:rPr>
      </w:pPr>
      <m:oMath>
        <m:f>
          <m:fPr>
            <m:ctrlPr>
              <w:rPr>
                <w:rFonts w:ascii="Cambria Math" w:eastAsiaTheme="minorEastAsia" w:hAnsi="Cambria Math" w:cs="Times New Roman"/>
                <w:i/>
                <w:sz w:val="20"/>
                <w:szCs w:val="20"/>
                <w:lang w:val="id-ID"/>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lang w:val="id-ID"/>
          </w:rPr>
          <m:t xml:space="preserve"> </m:t>
        </m:r>
        <m:d>
          <m:dPr>
            <m:ctrlPr>
              <w:rPr>
                <w:rFonts w:ascii="Cambria Math" w:eastAsiaTheme="minorEastAsia" w:hAnsi="Cambria Math" w:cs="Times New Roman"/>
                <w:i/>
                <w:sz w:val="20"/>
                <w:szCs w:val="20"/>
                <w:lang w:val="id-ID"/>
              </w:rPr>
            </m:ctrlPr>
          </m:dPr>
          <m:e>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=0</m:t>
        </m:r>
      </m:oMath>
      <w:r w:rsidR="00764493" w:rsidRPr="00FA4768">
        <w:rPr>
          <w:rFonts w:ascii="Cambria" w:eastAsiaTheme="minorEastAsia" w:hAnsi="Cambria" w:cs="Times New Roman"/>
          <w:sz w:val="20"/>
          <w:szCs w:val="20"/>
        </w:rPr>
        <w:tab/>
        <w:t>(</w:t>
      </w:r>
      <w:r w:rsidR="00764493" w:rsidRPr="00FA4768">
        <w:rPr>
          <w:rFonts w:ascii="Cambria" w:eastAsiaTheme="minorEastAsia" w:hAnsi="Cambria" w:cs="Times New Roman"/>
          <w:sz w:val="20"/>
          <w:szCs w:val="20"/>
          <w:lang w:val="id-ID"/>
        </w:rPr>
        <w:t>-6</w:t>
      </w:r>
      <w:r w:rsidR="00764493" w:rsidRPr="00FA4768">
        <w:rPr>
          <w:rFonts w:ascii="Cambria" w:eastAsiaTheme="minorEastAsia" w:hAnsi="Cambria" w:cs="Times New Roman"/>
          <w:sz w:val="20"/>
          <w:szCs w:val="20"/>
        </w:rPr>
        <w:t>)</w:t>
      </w:r>
    </w:p>
    <w:p w14:paraId="2A19F462" w14:textId="77777777" w:rsidR="00764493" w:rsidRPr="00FA4768" w:rsidRDefault="00764493" w:rsidP="00764493">
      <w:pPr>
        <w:spacing w:line="276" w:lineRule="auto"/>
        <w:jc w:val="both"/>
        <w:rPr>
          <w:rFonts w:ascii="Cambria" w:eastAsiaTheme="minorEastAsia" w:hAnsi="Cambria" w:cs="Times New Roman"/>
          <w:sz w:val="20"/>
          <w:szCs w:val="20"/>
        </w:rPr>
      </w:pPr>
      <w:r w:rsidRPr="00FA4768">
        <w:rPr>
          <w:rFonts w:ascii="Cambria" w:eastAsiaTheme="minorEastAsia" w:hAnsi="Cambria" w:cs="Times New Roman"/>
          <w:sz w:val="20"/>
          <w:szCs w:val="20"/>
        </w:rPr>
        <w:t xml:space="preserve">Karena turunan waktu momentum total </w:t>
      </w:r>
      <m:oMath>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tot</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sub>
        </m:sSub>
      </m:oMath>
      <w:r w:rsidRPr="00FA4768">
        <w:rPr>
          <w:rFonts w:ascii="Cambria" w:eastAsiaTheme="minorEastAsia" w:hAnsi="Cambria" w:cs="Times New Roman"/>
          <w:sz w:val="20"/>
          <w:szCs w:val="20"/>
        </w:rPr>
        <w:t xml:space="preserve"> adalah nol, maka bisa disimpulkan bahwa momentum total sistem juga konstan:</w:t>
      </w:r>
    </w:p>
    <w:p w14:paraId="40C126B3" w14:textId="77777777" w:rsidR="00764493" w:rsidRPr="00FA4768" w:rsidRDefault="00DC6093" w:rsidP="00764493">
      <w:pPr>
        <w:spacing w:line="276" w:lineRule="auto"/>
        <w:ind w:left="2160" w:hanging="2160"/>
        <w:rPr>
          <w:rFonts w:ascii="Cambria" w:eastAsiaTheme="minorEastAsia" w:hAnsi="Cambria" w:cs="Times New Roman"/>
          <w:sz w:val="20"/>
          <w:szCs w:val="20"/>
        </w:rPr>
      </w:pPr>
      <m:oMath>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tot</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=konstan</m:t>
        </m:r>
      </m:oMath>
      <w:r w:rsidR="00764493" w:rsidRPr="00FA4768">
        <w:rPr>
          <w:rFonts w:ascii="Cambria" w:eastAsiaTheme="minorEastAsia" w:hAnsi="Cambria" w:cs="Times New Roman"/>
          <w:sz w:val="20"/>
          <w:szCs w:val="20"/>
        </w:rPr>
        <w:tab/>
        <w:t>(</w:t>
      </w:r>
      <w:r w:rsidR="00764493" w:rsidRPr="00FA4768">
        <w:rPr>
          <w:rFonts w:ascii="Cambria" w:eastAsiaTheme="minorEastAsia" w:hAnsi="Cambria" w:cs="Times New Roman"/>
          <w:sz w:val="20"/>
          <w:szCs w:val="20"/>
          <w:lang w:val="id-ID"/>
        </w:rPr>
        <w:t>-7</w:t>
      </w:r>
      <w:r w:rsidR="00764493" w:rsidRPr="00FA4768">
        <w:rPr>
          <w:rFonts w:ascii="Cambria" w:eastAsiaTheme="minorEastAsia" w:hAnsi="Cambria" w:cs="Times New Roman"/>
          <w:sz w:val="20"/>
          <w:szCs w:val="20"/>
        </w:rPr>
        <w:t>)</w:t>
      </w:r>
    </w:p>
    <w:p w14:paraId="4CF6655D" w14:textId="77777777" w:rsidR="00764493" w:rsidRPr="00FA4768" w:rsidRDefault="00764493" w:rsidP="00727D08">
      <w:pPr>
        <w:spacing w:line="276" w:lineRule="auto"/>
        <w:jc w:val="left"/>
        <w:rPr>
          <w:rFonts w:ascii="Cambria" w:eastAsiaTheme="minorEastAsia" w:hAnsi="Cambria" w:cs="Times New Roman"/>
          <w:sz w:val="20"/>
          <w:szCs w:val="20"/>
        </w:rPr>
      </w:pPr>
      <w:r w:rsidRPr="00FA4768">
        <w:rPr>
          <w:rFonts w:ascii="Cambria" w:eastAsiaTheme="minorEastAsia" w:hAnsi="Cambria" w:cs="Times New Roman"/>
          <w:sz w:val="20"/>
          <w:szCs w:val="20"/>
        </w:rPr>
        <w:t>Atau</w:t>
      </w:r>
    </w:p>
    <w:p w14:paraId="239B6D70" w14:textId="5DCCD8D8" w:rsidR="00764493" w:rsidRPr="00FA4768" w:rsidRDefault="00DC6093" w:rsidP="00764493">
      <w:pPr>
        <w:spacing w:line="276" w:lineRule="auto"/>
        <w:ind w:left="1276" w:hanging="992"/>
        <w:rPr>
          <w:rFonts w:ascii="Cambria" w:eastAsiaTheme="minorEastAsia" w:hAnsi="Cambria" w:cs="Times New Roman"/>
          <w:sz w:val="20"/>
          <w:szCs w:val="20"/>
        </w:rPr>
      </w:pPr>
      <m:oMath>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r>
              <m:rPr>
                <m:sty m:val="bi"/>
              </m:rPr>
              <w:rPr>
                <w:rFonts w:ascii="Cambria Math" w:eastAsiaTheme="minorEastAsia" w:hAnsi="Cambria Math" w:cs="Times New Roman"/>
                <w:sz w:val="20"/>
                <w:szCs w:val="20"/>
              </w:rPr>
              <m:t>i</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r>
              <m:rPr>
                <m:sty m:val="bi"/>
              </m:rPr>
              <w:rPr>
                <w:rFonts w:ascii="Cambria Math" w:eastAsiaTheme="minorEastAsia" w:hAnsi="Cambria Math" w:cs="Times New Roman"/>
                <w:sz w:val="20"/>
                <w:szCs w:val="20"/>
              </w:rPr>
              <m:t>i</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r>
              <m:rPr>
                <m:sty m:val="bi"/>
              </m:rPr>
              <w:rPr>
                <w:rFonts w:ascii="Cambria Math" w:eastAsiaTheme="minorEastAsia" w:hAnsi="Cambria Math" w:cs="Times New Roman"/>
                <w:sz w:val="20"/>
                <w:szCs w:val="20"/>
              </w:rPr>
              <m:t>f</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r>
              <m:rPr>
                <m:sty m:val="bi"/>
              </m:rPr>
              <w:rPr>
                <w:rFonts w:ascii="Cambria Math" w:eastAsiaTheme="minorEastAsia" w:hAnsi="Cambria Math" w:cs="Times New Roman"/>
                <w:sz w:val="20"/>
                <w:szCs w:val="20"/>
              </w:rPr>
              <m:t>f</m:t>
            </m:r>
          </m:sub>
        </m:sSub>
      </m:oMath>
      <w:r w:rsidR="00764493" w:rsidRPr="00FA4768">
        <w:rPr>
          <w:rFonts w:ascii="Cambria" w:eastAsiaTheme="minorEastAsia" w:hAnsi="Cambria" w:cs="Times New Roman"/>
          <w:sz w:val="20"/>
          <w:szCs w:val="20"/>
        </w:rPr>
        <w:tab/>
        <w:t xml:space="preserve"> </w:t>
      </w:r>
      <w:r w:rsidR="00764493">
        <w:rPr>
          <w:rFonts w:ascii="Cambria" w:eastAsiaTheme="minorEastAsia" w:hAnsi="Cambria" w:cs="Times New Roman"/>
          <w:sz w:val="20"/>
          <w:szCs w:val="20"/>
        </w:rPr>
        <w:t xml:space="preserve">               </w:t>
      </w:r>
      <w:r w:rsidR="00764493" w:rsidRPr="00FA4768">
        <w:rPr>
          <w:rFonts w:ascii="Cambria" w:eastAsiaTheme="minorEastAsia" w:hAnsi="Cambria" w:cs="Times New Roman"/>
          <w:sz w:val="20"/>
          <w:szCs w:val="20"/>
        </w:rPr>
        <w:t>(</w:t>
      </w:r>
      <w:r w:rsidR="00764493" w:rsidRPr="00FA4768">
        <w:rPr>
          <w:rFonts w:ascii="Cambria" w:eastAsiaTheme="minorEastAsia" w:hAnsi="Cambria" w:cs="Times New Roman"/>
          <w:sz w:val="20"/>
          <w:szCs w:val="20"/>
          <w:lang w:val="id-ID"/>
        </w:rPr>
        <w:t>-8</w:t>
      </w:r>
      <w:r w:rsidR="00764493" w:rsidRPr="00FA4768">
        <w:rPr>
          <w:rFonts w:ascii="Cambria" w:eastAsiaTheme="minorEastAsia" w:hAnsi="Cambria" w:cs="Times New Roman"/>
          <w:sz w:val="20"/>
          <w:szCs w:val="20"/>
        </w:rPr>
        <w:t>)</w:t>
      </w:r>
    </w:p>
    <w:p w14:paraId="1CC23490" w14:textId="3EE381AB" w:rsidR="00764493" w:rsidRPr="00FA4768" w:rsidRDefault="00764493" w:rsidP="00764493">
      <w:pPr>
        <w:tabs>
          <w:tab w:val="left" w:pos="2410"/>
          <w:tab w:val="left" w:pos="2552"/>
        </w:tabs>
        <w:spacing w:after="0" w:line="276" w:lineRule="auto"/>
        <w:ind w:right="70"/>
        <w:jc w:val="both"/>
        <w:rPr>
          <w:rFonts w:ascii="Cambria" w:eastAsiaTheme="minorEastAsia" w:hAnsi="Cambria" w:cs="Times New Roman"/>
          <w:sz w:val="20"/>
          <w:szCs w:val="20"/>
        </w:rPr>
      </w:pPr>
      <w:r w:rsidRPr="00FA4768">
        <w:rPr>
          <w:rFonts w:ascii="Cambria" w:eastAsiaTheme="minorEastAsia" w:hAnsi="Cambria" w:cs="Times New Roman"/>
          <w:sz w:val="20"/>
          <w:szCs w:val="20"/>
        </w:rPr>
        <w:t xml:space="preserve">Persamaan </w:t>
      </w:r>
      <m:oMath>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r>
              <m:rPr>
                <m:sty m:val="bi"/>
              </m:rPr>
              <w:rPr>
                <w:rFonts w:ascii="Cambria Math" w:eastAsiaTheme="minorEastAsia" w:hAnsi="Cambria Math" w:cs="Times New Roman"/>
                <w:sz w:val="20"/>
                <w:szCs w:val="20"/>
              </w:rPr>
              <m:t>i</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r>
              <m:rPr>
                <m:sty m:val="bi"/>
              </m:rPr>
              <w:rPr>
                <w:rFonts w:ascii="Cambria Math" w:eastAsiaTheme="minorEastAsia" w:hAnsi="Cambria Math" w:cs="Times New Roman"/>
                <w:sz w:val="20"/>
                <w:szCs w:val="20"/>
              </w:rPr>
              <m:t>i</m:t>
            </m:r>
          </m:sub>
        </m:sSub>
      </m:oMath>
      <w:r w:rsidRPr="00FA4768">
        <w:rPr>
          <w:rFonts w:ascii="Cambria" w:eastAsiaTheme="minorEastAsia" w:hAnsi="Cambria" w:cs="Times New Roman"/>
          <w:sz w:val="20"/>
          <w:szCs w:val="20"/>
        </w:rPr>
        <w:t xml:space="preserve"> adalah nilai awal sedangkan </w:t>
      </w:r>
      <m:oMath>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r>
              <m:rPr>
                <m:sty m:val="bi"/>
              </m:rPr>
              <w:rPr>
                <w:rFonts w:ascii="Cambria Math" w:eastAsiaTheme="minorEastAsia" w:hAnsi="Cambria Math" w:cs="Times New Roman"/>
                <w:sz w:val="20"/>
                <w:szCs w:val="20"/>
              </w:rPr>
              <m:t>f</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lang w:val="id-ID"/>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r>
              <m:rPr>
                <m:sty m:val="bi"/>
              </m:rPr>
              <w:rPr>
                <w:rFonts w:ascii="Cambria Math" w:eastAsiaTheme="minorEastAsia" w:hAnsi="Cambria Math" w:cs="Times New Roman"/>
                <w:sz w:val="20"/>
                <w:szCs w:val="20"/>
              </w:rPr>
              <m:t>f</m:t>
            </m:r>
          </m:sub>
        </m:sSub>
      </m:oMath>
      <w:r w:rsidRPr="00FA4768">
        <w:rPr>
          <w:rFonts w:ascii="Cambria" w:eastAsiaTheme="minorEastAsia" w:hAnsi="Cambria" w:cs="Times New Roman"/>
          <w:sz w:val="20"/>
          <w:szCs w:val="20"/>
        </w:rPr>
        <w:t xml:space="preserve"> adalah nilai akhir momentum kedua partikel dalam selang waktu tertentu ketika partikel tersebut berinteraksi.</w:t>
      </w:r>
    </w:p>
    <w:p w14:paraId="616727BE" w14:textId="77777777" w:rsidR="00764493" w:rsidRPr="00FA4768" w:rsidRDefault="00764493" w:rsidP="00764493">
      <w:pPr>
        <w:spacing w:after="0" w:line="276" w:lineRule="auto"/>
        <w:ind w:firstLine="777"/>
        <w:jc w:val="both"/>
        <w:rPr>
          <w:rFonts w:ascii="Cambria" w:eastAsiaTheme="minorEastAsia" w:hAnsi="Cambria" w:cs="Times New Roman"/>
          <w:sz w:val="20"/>
          <w:szCs w:val="20"/>
        </w:rPr>
      </w:pPr>
      <w:r w:rsidRPr="00FA4768">
        <w:rPr>
          <w:rFonts w:ascii="Cambria" w:eastAsiaTheme="minorEastAsia" w:hAnsi="Cambria" w:cs="Times New Roman"/>
          <w:sz w:val="20"/>
          <w:szCs w:val="20"/>
        </w:rPr>
        <w:t xml:space="preserve">Hasil yang didapatkan disebut </w:t>
      </w:r>
      <w:r w:rsidRPr="00FA4768">
        <w:rPr>
          <w:rFonts w:ascii="Cambria" w:eastAsiaTheme="minorEastAsia" w:hAnsi="Cambria" w:cs="Times New Roman"/>
          <w:sz w:val="20"/>
          <w:szCs w:val="20"/>
          <w:lang w:val="id-ID"/>
        </w:rPr>
        <w:t>H</w:t>
      </w:r>
      <w:r w:rsidRPr="00FA4768">
        <w:rPr>
          <w:rFonts w:ascii="Cambria" w:eastAsiaTheme="minorEastAsia" w:hAnsi="Cambria" w:cs="Times New Roman"/>
          <w:sz w:val="20"/>
          <w:szCs w:val="20"/>
        </w:rPr>
        <w:t xml:space="preserve">ukum </w:t>
      </w:r>
      <w:r w:rsidRPr="00FA4768">
        <w:rPr>
          <w:rFonts w:ascii="Cambria" w:eastAsiaTheme="minorEastAsia" w:hAnsi="Cambria" w:cs="Times New Roman"/>
          <w:sz w:val="20"/>
          <w:szCs w:val="20"/>
          <w:lang w:val="id-ID"/>
        </w:rPr>
        <w:t>K</w:t>
      </w:r>
      <w:r w:rsidRPr="00FA4768">
        <w:rPr>
          <w:rFonts w:ascii="Cambria" w:eastAsiaTheme="minorEastAsia" w:hAnsi="Cambria" w:cs="Times New Roman"/>
          <w:sz w:val="20"/>
          <w:szCs w:val="20"/>
        </w:rPr>
        <w:t xml:space="preserve">ekekalan </w:t>
      </w:r>
      <w:r w:rsidRPr="00FA4768">
        <w:rPr>
          <w:rFonts w:ascii="Cambria" w:eastAsiaTheme="minorEastAsia" w:hAnsi="Cambria" w:cs="Times New Roman"/>
          <w:sz w:val="20"/>
          <w:szCs w:val="20"/>
          <w:lang w:val="id-ID"/>
        </w:rPr>
        <w:t>M</w:t>
      </w:r>
      <w:r w:rsidRPr="00FA4768">
        <w:rPr>
          <w:rFonts w:ascii="Cambria" w:eastAsiaTheme="minorEastAsia" w:hAnsi="Cambria" w:cs="Times New Roman"/>
          <w:sz w:val="20"/>
          <w:szCs w:val="20"/>
        </w:rPr>
        <w:t xml:space="preserve">omentum </w:t>
      </w:r>
      <w:r w:rsidRPr="00FA4768">
        <w:rPr>
          <w:rFonts w:ascii="Cambria" w:eastAsiaTheme="minorEastAsia" w:hAnsi="Cambria" w:cs="Times New Roman"/>
          <w:sz w:val="20"/>
          <w:szCs w:val="20"/>
          <w:lang w:val="id-ID"/>
        </w:rPr>
        <w:t>L</w:t>
      </w:r>
      <w:r w:rsidRPr="00FA4768">
        <w:rPr>
          <w:rFonts w:ascii="Cambria" w:eastAsiaTheme="minorEastAsia" w:hAnsi="Cambria" w:cs="Times New Roman"/>
          <w:sz w:val="20"/>
          <w:szCs w:val="20"/>
        </w:rPr>
        <w:t>inier</w:t>
      </w:r>
      <w:r w:rsidRPr="00FA4768">
        <w:rPr>
          <w:rFonts w:ascii="Cambria" w:eastAsiaTheme="minorEastAsia" w:hAnsi="Cambria" w:cs="Times New Roman"/>
          <w:sz w:val="20"/>
          <w:szCs w:val="20"/>
          <w:lang w:val="id-ID"/>
        </w:rPr>
        <w:t xml:space="preserve"> yang</w:t>
      </w:r>
      <w:r w:rsidRPr="00FA4768">
        <w:rPr>
          <w:rFonts w:ascii="Cambria" w:eastAsiaTheme="minorEastAsia" w:hAnsi="Cambria" w:cs="Times New Roman"/>
          <w:sz w:val="20"/>
          <w:szCs w:val="20"/>
        </w:rPr>
        <w:t xml:space="preserve"> berbunyi “Kapanpun dua partikel atau lebih dalam suatu sistem yang terisolasi saling berinteraksi, momentum total sistem tersebut adalah konstan.” Hukum ini menyebut bahwa momentum total pada suatu sistem yang terisolasi setiap saatnya </w:t>
      </w:r>
      <w:proofErr w:type="gramStart"/>
      <w:r w:rsidRPr="00FA4768">
        <w:rPr>
          <w:rFonts w:ascii="Cambria" w:eastAsiaTheme="minorEastAsia" w:hAnsi="Cambria" w:cs="Times New Roman"/>
          <w:sz w:val="20"/>
          <w:szCs w:val="20"/>
        </w:rPr>
        <w:t>akan</w:t>
      </w:r>
      <w:proofErr w:type="gramEnd"/>
      <w:r w:rsidRPr="00FA4768">
        <w:rPr>
          <w:rFonts w:ascii="Cambria" w:eastAsiaTheme="minorEastAsia" w:hAnsi="Cambria" w:cs="Times New Roman"/>
          <w:sz w:val="20"/>
          <w:szCs w:val="20"/>
        </w:rPr>
        <w:t xml:space="preserve"> sama dengan momentum awalnya. </w:t>
      </w:r>
    </w:p>
    <w:p w14:paraId="4D6C7D0A" w14:textId="382144B4" w:rsidR="00764493" w:rsidRPr="00764493" w:rsidRDefault="00804839" w:rsidP="00764493">
      <w:pPr>
        <w:tabs>
          <w:tab w:val="left" w:pos="2410"/>
          <w:tab w:val="left" w:pos="2552"/>
        </w:tabs>
        <w:spacing w:after="0" w:line="276" w:lineRule="auto"/>
        <w:ind w:right="70"/>
        <w:jc w:val="both"/>
        <w:rPr>
          <w:rFonts w:ascii="Cambria" w:hAnsi="Cambria" w:cs="Times New Roman"/>
          <w:b/>
          <w:sz w:val="20"/>
          <w:szCs w:val="20"/>
          <w:lang w:val="id-ID"/>
        </w:rPr>
      </w:pPr>
      <w:r>
        <w:rPr>
          <w:rFonts w:ascii="Cambria" w:hAnsi="Cambria" w:cs="Times New Roman"/>
          <w:b/>
          <w:sz w:val="20"/>
          <w:szCs w:val="20"/>
          <w:lang w:val="id-ID"/>
        </w:rPr>
        <w:t xml:space="preserve">Tumbukan </w:t>
      </w:r>
      <w:r>
        <w:rPr>
          <w:rFonts w:ascii="Cambria" w:hAnsi="Cambria" w:cs="Times New Roman"/>
          <w:b/>
          <w:sz w:val="20"/>
          <w:szCs w:val="20"/>
        </w:rPr>
        <w:t>S</w:t>
      </w:r>
      <w:r w:rsidR="00764493" w:rsidRPr="00764493">
        <w:rPr>
          <w:rFonts w:ascii="Cambria" w:hAnsi="Cambria" w:cs="Times New Roman"/>
          <w:b/>
          <w:sz w:val="20"/>
          <w:szCs w:val="20"/>
          <w:lang w:val="id-ID"/>
        </w:rPr>
        <w:t xml:space="preserve">atu </w:t>
      </w:r>
      <w:r w:rsidRPr="00764493">
        <w:rPr>
          <w:rFonts w:ascii="Cambria" w:hAnsi="Cambria" w:cs="Times New Roman"/>
          <w:b/>
          <w:sz w:val="20"/>
          <w:szCs w:val="20"/>
          <w:lang w:val="id-ID"/>
        </w:rPr>
        <w:t>Dimensi</w:t>
      </w:r>
    </w:p>
    <w:p w14:paraId="5605BA61" w14:textId="77777777" w:rsidR="00764493" w:rsidRPr="00FA4768" w:rsidRDefault="00764493" w:rsidP="00764493">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rPr>
        <w:t xml:space="preserve">Tumbukan </w:t>
      </w:r>
      <w:r w:rsidRPr="00FA4768">
        <w:rPr>
          <w:rFonts w:ascii="Cambria" w:hAnsi="Cambria" w:cs="Times New Roman"/>
          <w:sz w:val="20"/>
          <w:szCs w:val="20"/>
          <w:lang w:val="id-ID"/>
        </w:rPr>
        <w:t>satu dimensi terjadi ketika</w:t>
      </w:r>
      <w:r w:rsidRPr="00FA4768">
        <w:rPr>
          <w:rFonts w:ascii="Cambria" w:hAnsi="Cambria" w:cs="Times New Roman"/>
          <w:sz w:val="20"/>
          <w:szCs w:val="20"/>
        </w:rPr>
        <w:t xml:space="preserve"> benda-benda yang bertabrakan</w:t>
      </w:r>
      <w:r w:rsidRPr="00FA4768">
        <w:rPr>
          <w:rFonts w:ascii="Cambria" w:hAnsi="Cambria" w:cs="Times New Roman"/>
          <w:sz w:val="20"/>
          <w:szCs w:val="20"/>
          <w:lang w:val="id-ID"/>
        </w:rPr>
        <w:t xml:space="preserve"> dan berinteraksi </w:t>
      </w:r>
      <w:r w:rsidRPr="00FA4768">
        <w:rPr>
          <w:rFonts w:ascii="Cambria" w:hAnsi="Cambria" w:cs="Times New Roman"/>
          <w:sz w:val="20"/>
          <w:szCs w:val="20"/>
        </w:rPr>
        <w:t>sepanjang garis lurus</w:t>
      </w:r>
      <w:r w:rsidRPr="00FA4768">
        <w:rPr>
          <w:rFonts w:ascii="Cambria" w:hAnsi="Cambria" w:cs="Times New Roman"/>
          <w:sz w:val="20"/>
          <w:szCs w:val="20"/>
          <w:lang w:val="id-ID"/>
        </w:rPr>
        <w:t xml:space="preserve"> contohnya sepanjang sumbu x </w:t>
      </w:r>
      <w:r w:rsidRPr="00FA4768">
        <w:rPr>
          <w:rFonts w:ascii="Cambria" w:hAnsi="Cambria" w:cs="Times New Roman"/>
          <w:sz w:val="20"/>
          <w:szCs w:val="20"/>
        </w:rPr>
        <w:t xml:space="preserve">yang </w:t>
      </w:r>
      <w:proofErr w:type="gramStart"/>
      <w:r w:rsidRPr="00FA4768">
        <w:rPr>
          <w:rFonts w:ascii="Cambria" w:hAnsi="Cambria" w:cs="Times New Roman"/>
          <w:sz w:val="20"/>
          <w:szCs w:val="20"/>
        </w:rPr>
        <w:t>sama</w:t>
      </w:r>
      <w:proofErr w:type="gramEnd"/>
      <w:r w:rsidRPr="00FA4768">
        <w:rPr>
          <w:rFonts w:ascii="Cambria" w:hAnsi="Cambria" w:cs="Times New Roman"/>
          <w:sz w:val="20"/>
          <w:szCs w:val="20"/>
          <w:lang w:val="id-ID"/>
        </w:rPr>
        <w:t xml:space="preserve"> </w:t>
      </w:r>
      <w:r w:rsidRPr="00FA4768">
        <w:rPr>
          <w:rFonts w:ascii="Cambria" w:hAnsi="Cambria" w:cs="Times New Roman"/>
          <w:sz w:val="20"/>
          <w:szCs w:val="20"/>
        </w:rPr>
        <w:t>baik sebelum, selama, dan setelah tumbukan</w:t>
      </w:r>
      <w:r w:rsidRPr="00FA4768">
        <w:rPr>
          <w:rFonts w:ascii="Cambria" w:hAnsi="Cambria" w:cs="Times New Roman"/>
          <w:sz w:val="20"/>
          <w:szCs w:val="20"/>
          <w:lang w:val="id-ID"/>
        </w:rPr>
        <w:t>.</w:t>
      </w:r>
    </w:p>
    <w:p w14:paraId="34CBFB99" w14:textId="6BB92D3E" w:rsidR="00764493" w:rsidRPr="00764493" w:rsidRDefault="00764493" w:rsidP="00764493">
      <w:pPr>
        <w:tabs>
          <w:tab w:val="left" w:pos="2410"/>
          <w:tab w:val="left" w:pos="2552"/>
        </w:tabs>
        <w:spacing w:after="0" w:line="276" w:lineRule="auto"/>
        <w:ind w:right="70"/>
        <w:jc w:val="both"/>
        <w:rPr>
          <w:rFonts w:ascii="Cambria" w:hAnsi="Cambria" w:cs="Times New Roman"/>
          <w:b/>
          <w:sz w:val="20"/>
          <w:szCs w:val="20"/>
          <w:lang w:val="id-ID"/>
        </w:rPr>
      </w:pPr>
      <w:r w:rsidRPr="00764493">
        <w:rPr>
          <w:rFonts w:ascii="Cambria" w:hAnsi="Cambria" w:cs="Times New Roman"/>
          <w:b/>
          <w:sz w:val="20"/>
          <w:szCs w:val="20"/>
          <w:lang w:val="id-ID"/>
        </w:rPr>
        <w:t xml:space="preserve">Tumbukan </w:t>
      </w:r>
      <w:r w:rsidR="00804839" w:rsidRPr="00764493">
        <w:rPr>
          <w:rFonts w:ascii="Cambria" w:hAnsi="Cambria" w:cs="Times New Roman"/>
          <w:b/>
          <w:sz w:val="20"/>
          <w:szCs w:val="20"/>
          <w:lang w:val="id-ID"/>
        </w:rPr>
        <w:t>Lenting Sempurna</w:t>
      </w:r>
    </w:p>
    <w:p w14:paraId="107FE6B0" w14:textId="77777777" w:rsidR="00764493" w:rsidRPr="00FA4768" w:rsidRDefault="00764493" w:rsidP="00764493">
      <w:pPr>
        <w:tabs>
          <w:tab w:val="left" w:pos="2410"/>
          <w:tab w:val="left" w:pos="2552"/>
        </w:tabs>
        <w:spacing w:after="0" w:line="276" w:lineRule="auto"/>
        <w:ind w:right="70" w:firstLine="567"/>
        <w:jc w:val="both"/>
        <w:rPr>
          <w:rFonts w:ascii="Cambria" w:hAnsi="Cambria" w:cs="Times New Roman"/>
          <w:sz w:val="20"/>
          <w:szCs w:val="20"/>
        </w:rPr>
      </w:pPr>
      <w:r w:rsidRPr="00FA4768">
        <w:rPr>
          <w:rFonts w:ascii="Cambria" w:hAnsi="Cambria" w:cs="Times New Roman"/>
          <w:sz w:val="20"/>
          <w:szCs w:val="20"/>
        </w:rPr>
        <w:lastRenderedPageBreak/>
        <w:t xml:space="preserve">Tumbukan lenting terjadi pada dua benda apabila energi kinetik total dan momentum total sistem suatu benda sebelum dan sesudah tumbukan besarnya sama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{"citationID":"VaZYrw2w","properties":{"formattedCitation":"({\\i{}Physics for Scientists  Engineers  Modern Physics, 9th Ed.Pdf}, n.d.)","plainCitation":"(Physics for Scientists  Engineers  Modern Physics, 9th Ed.Pdf, n.d.)","dontUpdate":true,"noteIndex":0},"citationItems":[{"id":372,"uris":["http://zotero.org/users/8715837/items/ETZN77TC"],"uri":["http://zotero.org/users/8715837/items/ETZN77TC"],"itemData":{"id":372,"type":"article","title":"Physics for Scientists  Engineers  Modern Physics, 9th Ed.pdf"}}],"schema":"https://github.com/citation-style-language/schema/raw/master/csl-citation.json"}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w:t>
      </w:r>
      <w:r w:rsidRPr="00FA4768">
        <w:rPr>
          <w:rFonts w:ascii="Cambria" w:hAnsi="Cambria" w:cs="Times New Roman"/>
          <w:iCs/>
          <w:sz w:val="20"/>
          <w:szCs w:val="20"/>
        </w:rPr>
        <w:t>Serway,2</w:t>
      </w:r>
      <w:r w:rsidRPr="00FA4768">
        <w:rPr>
          <w:rFonts w:ascii="Cambria" w:hAnsi="Cambria" w:cs="Times New Roman"/>
          <w:iCs/>
          <w:sz w:val="20"/>
          <w:szCs w:val="20"/>
          <w:lang w:val="id-ID"/>
        </w:rPr>
        <w:t>014, p. 235</w:t>
      </w:r>
      <w:r w:rsidRPr="00FA4768">
        <w:rPr>
          <w:rFonts w:ascii="Cambria" w:hAnsi="Cambria" w:cs="Times New Roman"/>
          <w:sz w:val="20"/>
          <w:szCs w:val="20"/>
        </w:rPr>
        <w:t>)</w:t>
      </w:r>
      <w:r w:rsidRPr="00FA4768">
        <w:rPr>
          <w:rFonts w:ascii="Cambria" w:hAnsi="Cambria" w:cs="Times New Roman"/>
          <w:sz w:val="20"/>
          <w:szCs w:val="20"/>
        </w:rPr>
        <w:fldChar w:fldCharType="end"/>
      </w:r>
      <w:r w:rsidRPr="00FA4768">
        <w:rPr>
          <w:rFonts w:ascii="Cambria" w:hAnsi="Cambria" w:cs="Times New Roman"/>
          <w:sz w:val="20"/>
          <w:szCs w:val="20"/>
        </w:rPr>
        <w:t>. Nilai koefisien restitusi (</w:t>
      </w:r>
      <w:r w:rsidRPr="00FA4768">
        <w:rPr>
          <w:rFonts w:ascii="Cambria" w:hAnsi="Cambria" w:cs="Times New Roman"/>
          <w:i/>
          <w:sz w:val="20"/>
          <w:szCs w:val="20"/>
        </w:rPr>
        <w:t>e</w:t>
      </w:r>
      <w:r w:rsidRPr="00FA4768">
        <w:rPr>
          <w:rFonts w:ascii="Cambria" w:hAnsi="Cambria" w:cs="Times New Roman"/>
          <w:sz w:val="20"/>
          <w:szCs w:val="20"/>
        </w:rPr>
        <w:t>) bernilai 1.</w:t>
      </w:r>
    </w:p>
    <w:p w14:paraId="15C1BA11" w14:textId="77777777" w:rsidR="00764493" w:rsidRPr="00FA4768" w:rsidRDefault="00764493" w:rsidP="00764493">
      <w:pPr>
        <w:tabs>
          <w:tab w:val="left" w:pos="2410"/>
          <w:tab w:val="left" w:pos="2552"/>
        </w:tabs>
        <w:spacing w:after="0" w:line="276" w:lineRule="auto"/>
        <w:ind w:right="70"/>
        <w:rPr>
          <w:rFonts w:ascii="Cambria" w:hAnsi="Cambria" w:cs="Times New Roman"/>
          <w:sz w:val="20"/>
          <w:szCs w:val="20"/>
          <w:lang w:val="id-ID"/>
        </w:rPr>
      </w:pPr>
      <w:r w:rsidRPr="00FA4768">
        <w:rPr>
          <w:rFonts w:ascii="Cambria" w:hAnsi="Cambria" w:cs="Times New Roman"/>
          <w:noProof/>
          <w:sz w:val="20"/>
          <w:szCs w:val="20"/>
        </w:rPr>
        <w:drawing>
          <wp:inline distT="0" distB="0" distL="0" distR="0" wp14:anchorId="13338056" wp14:editId="02D37422">
            <wp:extent cx="1818168" cy="1148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rcRect t="18421" b="18421"/>
                    <a:stretch>
                      <a:fillRect/>
                    </a:stretch>
                  </pic:blipFill>
                  <pic:spPr bwMode="auto">
                    <a:xfrm>
                      <a:off x="0" y="0"/>
                      <a:ext cx="1837908" cy="1160784"/>
                    </a:xfrm>
                    <a:prstGeom prst="rect">
                      <a:avLst/>
                    </a:prstGeom>
                    <a:ln>
                      <a:noFill/>
                    </a:ln>
                    <a:extLst>
                      <a:ext uri="{53640926-AAD7-44D8-BBD7-CCE9431645EC}">
                        <a14:shadowObscured xmlns:a14="http://schemas.microsoft.com/office/drawing/2010/main"/>
                      </a:ext>
                    </a:extLst>
                  </pic:spPr>
                </pic:pic>
              </a:graphicData>
            </a:graphic>
          </wp:inline>
        </w:drawing>
      </w:r>
    </w:p>
    <w:p w14:paraId="440BE6A2" w14:textId="0DC7F14D" w:rsidR="00764493" w:rsidRPr="00FA4768" w:rsidRDefault="00764493" w:rsidP="00764493">
      <w:pPr>
        <w:tabs>
          <w:tab w:val="left" w:pos="2410"/>
          <w:tab w:val="left" w:pos="2552"/>
        </w:tabs>
        <w:spacing w:after="0" w:line="276" w:lineRule="auto"/>
        <w:ind w:right="70"/>
        <w:rPr>
          <w:rFonts w:ascii="Cambria" w:hAnsi="Cambria" w:cs="Times New Roman"/>
          <w:sz w:val="20"/>
          <w:szCs w:val="20"/>
          <w:lang w:val="id-ID"/>
        </w:rPr>
      </w:pPr>
      <w:r>
        <w:rPr>
          <w:rFonts w:ascii="Cambria" w:hAnsi="Cambria" w:cs="Times New Roman"/>
          <w:sz w:val="20"/>
          <w:szCs w:val="20"/>
          <w:lang w:val="id-ID"/>
        </w:rPr>
        <w:t xml:space="preserve">Gambar 1. Tumbukan </w:t>
      </w:r>
      <w:r>
        <w:rPr>
          <w:rFonts w:ascii="Cambria" w:hAnsi="Cambria" w:cs="Times New Roman"/>
          <w:sz w:val="20"/>
          <w:szCs w:val="20"/>
        </w:rPr>
        <w:t>L</w:t>
      </w:r>
      <w:r>
        <w:rPr>
          <w:rFonts w:ascii="Cambria" w:hAnsi="Cambria" w:cs="Times New Roman"/>
          <w:sz w:val="20"/>
          <w:szCs w:val="20"/>
          <w:lang w:val="id-ID"/>
        </w:rPr>
        <w:t>enting S</w:t>
      </w:r>
      <w:r w:rsidRPr="00FA4768">
        <w:rPr>
          <w:rFonts w:ascii="Cambria" w:hAnsi="Cambria" w:cs="Times New Roman"/>
          <w:sz w:val="20"/>
          <w:szCs w:val="20"/>
          <w:lang w:val="id-ID"/>
        </w:rPr>
        <w:t>empurna</w:t>
      </w:r>
    </w:p>
    <w:p w14:paraId="179BA122" w14:textId="73F37DFC" w:rsidR="00764493" w:rsidRPr="00764493" w:rsidRDefault="00764493" w:rsidP="00727D08">
      <w:pPr>
        <w:tabs>
          <w:tab w:val="left" w:pos="2410"/>
          <w:tab w:val="left" w:pos="2552"/>
        </w:tabs>
        <w:spacing w:before="0" w:beforeAutospacing="0" w:after="0"/>
        <w:ind w:right="70"/>
        <w:jc w:val="both"/>
        <w:rPr>
          <w:rFonts w:ascii="Cambria" w:hAnsi="Cambria" w:cs="Times New Roman"/>
          <w:b/>
          <w:sz w:val="20"/>
          <w:szCs w:val="20"/>
          <w:lang w:val="id-ID"/>
        </w:rPr>
      </w:pPr>
      <w:r w:rsidRPr="00764493">
        <w:rPr>
          <w:rFonts w:ascii="Cambria" w:hAnsi="Cambria" w:cs="Times New Roman"/>
          <w:b/>
          <w:sz w:val="20"/>
          <w:szCs w:val="20"/>
          <w:lang w:val="id-ID"/>
        </w:rPr>
        <w:t xml:space="preserve">Tumbukan </w:t>
      </w:r>
      <w:r w:rsidR="00804839" w:rsidRPr="00764493">
        <w:rPr>
          <w:rFonts w:ascii="Cambria" w:hAnsi="Cambria" w:cs="Times New Roman"/>
          <w:b/>
          <w:sz w:val="20"/>
          <w:szCs w:val="20"/>
          <w:lang w:val="id-ID"/>
        </w:rPr>
        <w:t>Tak Lenting</w:t>
      </w:r>
    </w:p>
    <w:p w14:paraId="48814561" w14:textId="77777777" w:rsidR="00764493" w:rsidRPr="00FA4768" w:rsidRDefault="00764493" w:rsidP="00727D08">
      <w:pPr>
        <w:tabs>
          <w:tab w:val="left" w:pos="2410"/>
          <w:tab w:val="left" w:pos="2552"/>
        </w:tabs>
        <w:spacing w:before="0" w:beforeAutospacing="0" w:after="0"/>
        <w:ind w:right="70"/>
        <w:jc w:val="both"/>
        <w:rPr>
          <w:rFonts w:ascii="Cambria" w:hAnsi="Cambria" w:cs="Times New Roman"/>
          <w:sz w:val="20"/>
          <w:szCs w:val="20"/>
        </w:rPr>
      </w:pPr>
      <w:r w:rsidRPr="00FA4768">
        <w:rPr>
          <w:rFonts w:ascii="Cambria" w:hAnsi="Cambria" w:cs="Times New Roman"/>
          <w:sz w:val="20"/>
          <w:szCs w:val="20"/>
        </w:rPr>
        <w:t xml:space="preserve">Tumbukan tidak lenting terjadi ketika energi kinetik total sistem bendanya sebelum dan sesudah tumbukan besarnya tidak </w:t>
      </w:r>
      <w:proofErr w:type="gramStart"/>
      <w:r w:rsidRPr="00FA4768">
        <w:rPr>
          <w:rFonts w:ascii="Cambria" w:hAnsi="Cambria" w:cs="Times New Roman"/>
          <w:sz w:val="20"/>
          <w:szCs w:val="20"/>
        </w:rPr>
        <w:t>sama</w:t>
      </w:r>
      <w:proofErr w:type="gramEnd"/>
      <w:r w:rsidRPr="00FA4768">
        <w:rPr>
          <w:rFonts w:ascii="Cambria" w:hAnsi="Cambria" w:cs="Times New Roman"/>
          <w:sz w:val="20"/>
          <w:szCs w:val="20"/>
        </w:rPr>
        <w:t xml:space="preserve"> meskipun momentum sistemnya kekal. Nilai koefisien resistusi (</w:t>
      </w:r>
      <w:r w:rsidRPr="00FA4768">
        <w:rPr>
          <w:rFonts w:ascii="Cambria" w:hAnsi="Cambria" w:cs="Times New Roman"/>
          <w:i/>
          <w:sz w:val="20"/>
          <w:szCs w:val="20"/>
        </w:rPr>
        <w:t>e</w:t>
      </w:r>
      <w:r w:rsidRPr="00FA4768">
        <w:rPr>
          <w:rFonts w:ascii="Cambria" w:hAnsi="Cambria" w:cs="Times New Roman"/>
          <w:sz w:val="20"/>
          <w:szCs w:val="20"/>
        </w:rPr>
        <w:t>) bernilai 0.</w:t>
      </w:r>
    </w:p>
    <w:p w14:paraId="224F84A3" w14:textId="77777777" w:rsidR="00764493" w:rsidRPr="00FA4768" w:rsidRDefault="00764493" w:rsidP="00764493">
      <w:pPr>
        <w:tabs>
          <w:tab w:val="left" w:pos="2410"/>
          <w:tab w:val="left" w:pos="2552"/>
        </w:tabs>
        <w:spacing w:after="0" w:line="276" w:lineRule="auto"/>
        <w:ind w:right="70"/>
        <w:rPr>
          <w:rFonts w:ascii="Cambria" w:hAnsi="Cambria" w:cs="Times New Roman"/>
          <w:sz w:val="20"/>
          <w:szCs w:val="20"/>
          <w:lang w:val="id-ID"/>
        </w:rPr>
      </w:pPr>
      <w:r w:rsidRPr="00FA4768">
        <w:rPr>
          <w:rFonts w:ascii="Cambria" w:hAnsi="Cambria" w:cs="Times New Roman"/>
          <w:noProof/>
          <w:sz w:val="20"/>
          <w:szCs w:val="20"/>
        </w:rPr>
        <w:drawing>
          <wp:inline distT="0" distB="0" distL="0" distR="0" wp14:anchorId="5B1FC610" wp14:editId="35738F70">
            <wp:extent cx="1776722" cy="978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rcRect t="22472" b="22472"/>
                    <a:stretch>
                      <a:fillRect/>
                    </a:stretch>
                  </pic:blipFill>
                  <pic:spPr bwMode="auto">
                    <a:xfrm>
                      <a:off x="0" y="0"/>
                      <a:ext cx="1794085" cy="987755"/>
                    </a:xfrm>
                    <a:prstGeom prst="rect">
                      <a:avLst/>
                    </a:prstGeom>
                    <a:ln>
                      <a:noFill/>
                    </a:ln>
                    <a:extLst>
                      <a:ext uri="{53640926-AAD7-44D8-BBD7-CCE9431645EC}">
                        <a14:shadowObscured xmlns:a14="http://schemas.microsoft.com/office/drawing/2010/main"/>
                      </a:ext>
                    </a:extLst>
                  </pic:spPr>
                </pic:pic>
              </a:graphicData>
            </a:graphic>
          </wp:inline>
        </w:drawing>
      </w:r>
    </w:p>
    <w:p w14:paraId="5FA0385B" w14:textId="50344D8B" w:rsidR="00764493" w:rsidRPr="00FA4768" w:rsidRDefault="00804839" w:rsidP="00764493">
      <w:pPr>
        <w:tabs>
          <w:tab w:val="left" w:pos="2410"/>
          <w:tab w:val="left" w:pos="2552"/>
        </w:tabs>
        <w:spacing w:after="0" w:line="276" w:lineRule="auto"/>
        <w:ind w:right="70"/>
        <w:rPr>
          <w:rFonts w:ascii="Cambria" w:hAnsi="Cambria" w:cs="Times New Roman"/>
          <w:sz w:val="20"/>
          <w:szCs w:val="20"/>
          <w:lang w:val="id-ID"/>
        </w:rPr>
      </w:pPr>
      <w:r>
        <w:rPr>
          <w:rFonts w:ascii="Cambria" w:hAnsi="Cambria" w:cs="Times New Roman"/>
          <w:sz w:val="20"/>
          <w:szCs w:val="20"/>
          <w:lang w:val="id-ID"/>
        </w:rPr>
        <w:t>Gambar 2. Tumbukan Tak L</w:t>
      </w:r>
      <w:r w:rsidR="00764493" w:rsidRPr="00FA4768">
        <w:rPr>
          <w:rFonts w:ascii="Cambria" w:hAnsi="Cambria" w:cs="Times New Roman"/>
          <w:sz w:val="20"/>
          <w:szCs w:val="20"/>
          <w:lang w:val="id-ID"/>
        </w:rPr>
        <w:t>enting</w:t>
      </w:r>
    </w:p>
    <w:p w14:paraId="209EDE6A" w14:textId="6BD2CF71" w:rsidR="00764493" w:rsidRPr="00804839" w:rsidRDefault="00764493" w:rsidP="00727D08">
      <w:pPr>
        <w:tabs>
          <w:tab w:val="left" w:pos="2410"/>
          <w:tab w:val="left" w:pos="2552"/>
        </w:tabs>
        <w:spacing w:after="0"/>
        <w:ind w:right="70"/>
        <w:jc w:val="both"/>
        <w:rPr>
          <w:rFonts w:ascii="Cambria" w:hAnsi="Cambria" w:cs="Times New Roman"/>
          <w:b/>
          <w:sz w:val="20"/>
          <w:szCs w:val="20"/>
          <w:lang w:val="id-ID"/>
        </w:rPr>
      </w:pPr>
      <w:r w:rsidRPr="00804839">
        <w:rPr>
          <w:rFonts w:ascii="Cambria" w:hAnsi="Cambria" w:cs="Times New Roman"/>
          <w:b/>
          <w:sz w:val="20"/>
          <w:szCs w:val="20"/>
          <w:lang w:val="id-ID"/>
        </w:rPr>
        <w:t xml:space="preserve">Tumbukan </w:t>
      </w:r>
      <w:r w:rsidR="00804839" w:rsidRPr="00804839">
        <w:rPr>
          <w:rFonts w:ascii="Cambria" w:hAnsi="Cambria" w:cs="Times New Roman"/>
          <w:b/>
          <w:sz w:val="20"/>
          <w:szCs w:val="20"/>
          <w:lang w:val="id-ID"/>
        </w:rPr>
        <w:t>Lenting Sebagian</w:t>
      </w:r>
    </w:p>
    <w:p w14:paraId="09C75CCE" w14:textId="77777777" w:rsidR="00764493" w:rsidRPr="00FA4768" w:rsidRDefault="00764493" w:rsidP="00727D08">
      <w:pPr>
        <w:tabs>
          <w:tab w:val="left" w:pos="2410"/>
          <w:tab w:val="left" w:pos="2552"/>
        </w:tabs>
        <w:spacing w:after="0" w:line="276" w:lineRule="auto"/>
        <w:ind w:right="70" w:firstLine="567"/>
        <w:jc w:val="both"/>
        <w:rPr>
          <w:rFonts w:ascii="Cambria" w:eastAsiaTheme="minorEastAsia" w:hAnsi="Cambria" w:cs="Times New Roman"/>
          <w:sz w:val="20"/>
          <w:szCs w:val="20"/>
        </w:rPr>
      </w:pPr>
      <w:r w:rsidRPr="00FA4768">
        <w:rPr>
          <w:rFonts w:ascii="Cambria" w:hAnsi="Cambria" w:cs="Times New Roman"/>
          <w:sz w:val="20"/>
          <w:szCs w:val="20"/>
        </w:rPr>
        <w:t xml:space="preserve">Tumbukan lenting sebagian terjadi pada dua benda yang bertabrakan dan setelah itu tidak saling menempel tetapi sebagian energi kinetiknya hilang </w:t>
      </w:r>
      <w:r w:rsidRPr="00FA4768">
        <w:rPr>
          <w:rFonts w:ascii="Cambria" w:hAnsi="Cambria" w:cs="Times New Roman"/>
          <w:sz w:val="20"/>
          <w:szCs w:val="20"/>
        </w:rPr>
        <w:fldChar w:fldCharType="begin"/>
      </w:r>
      <w:r w:rsidRPr="00FA4768">
        <w:rPr>
          <w:rFonts w:ascii="Cambria" w:hAnsi="Cambria" w:cs="Times New Roman"/>
          <w:sz w:val="20"/>
          <w:szCs w:val="20"/>
        </w:rPr>
        <w:instrText xml:space="preserve"> ADDIN ZOTERO_ITEM CSL_CITATION {"citationID":"7fYBhash","properties":{"formattedCitation":"({\\i{}Physics for Scientists  Engineers  Modern Physics, 9th Ed.Pdf}, n.d., p. 235)","plainCitation":"(Physics for Scientists  Engineers  Modern Physics, 9th Ed.Pdf, n.d., p. 235)","dontUpdate":true,"noteIndex":0},"citationItems":[{"id":372,"uris":["http://zotero.org/users/8715837/items/ETZN77TC"],"uri":["http://zotero.org/users/8715837/items/ETZN77TC"],"itemData":{"id":372,"type":"article","title":"Physics for Scientists  Engineers  Modern Physics, 9th Ed.pdf"},"locator":"235","label":"page"}],"schema":"https://github.com/citation-style-language/schema/raw/master/csl-citation.json"} </w:instrText>
      </w:r>
      <w:r w:rsidRPr="00FA4768">
        <w:rPr>
          <w:rFonts w:ascii="Cambria" w:hAnsi="Cambria" w:cs="Times New Roman"/>
          <w:sz w:val="20"/>
          <w:szCs w:val="20"/>
        </w:rPr>
        <w:fldChar w:fldCharType="separate"/>
      </w:r>
      <w:r w:rsidRPr="00FA4768">
        <w:rPr>
          <w:rFonts w:ascii="Cambria" w:hAnsi="Cambria" w:cs="Times New Roman"/>
          <w:sz w:val="20"/>
          <w:szCs w:val="20"/>
        </w:rPr>
        <w:t>(</w:t>
      </w:r>
      <w:r w:rsidRPr="00FA4768">
        <w:rPr>
          <w:rFonts w:ascii="Cambria" w:hAnsi="Cambria" w:cs="Times New Roman"/>
          <w:sz w:val="20"/>
          <w:szCs w:val="20"/>
          <w:lang w:val="id-ID"/>
        </w:rPr>
        <w:t>Serway, 2014</w:t>
      </w:r>
      <w:r w:rsidRPr="00FA4768">
        <w:rPr>
          <w:rFonts w:ascii="Cambria" w:hAnsi="Cambria" w:cs="Times New Roman"/>
          <w:i/>
          <w:iCs/>
          <w:sz w:val="20"/>
          <w:szCs w:val="20"/>
          <w:lang w:val="id-ID"/>
        </w:rPr>
        <w:t>,</w:t>
      </w:r>
      <w:r w:rsidRPr="00FA4768">
        <w:rPr>
          <w:rFonts w:ascii="Cambria" w:hAnsi="Cambria" w:cs="Times New Roman"/>
          <w:sz w:val="20"/>
          <w:szCs w:val="20"/>
        </w:rPr>
        <w:t xml:space="preserve"> p. 235)</w:t>
      </w:r>
      <w:r w:rsidRPr="00FA4768">
        <w:rPr>
          <w:rFonts w:ascii="Cambria" w:hAnsi="Cambria" w:cs="Times New Roman"/>
          <w:sz w:val="20"/>
          <w:szCs w:val="20"/>
        </w:rPr>
        <w:fldChar w:fldCharType="end"/>
      </w:r>
      <w:r w:rsidRPr="00FA4768">
        <w:rPr>
          <w:rFonts w:ascii="Cambria" w:hAnsi="Cambria" w:cs="Times New Roman"/>
          <w:sz w:val="20"/>
          <w:szCs w:val="20"/>
        </w:rPr>
        <w:t>.</w:t>
      </w:r>
      <w:r w:rsidRPr="00FA4768">
        <w:rPr>
          <w:rFonts w:ascii="Cambria" w:hAnsi="Cambria" w:cs="Times New Roman"/>
          <w:sz w:val="20"/>
          <w:szCs w:val="20"/>
          <w:lang w:val="id-ID"/>
        </w:rPr>
        <w:t xml:space="preserve"> </w:t>
      </w:r>
      <w:proofErr w:type="gramStart"/>
      <w:r w:rsidRPr="00FA4768">
        <w:rPr>
          <w:rFonts w:ascii="Cambria" w:hAnsi="Cambria" w:cs="Times New Roman"/>
          <w:sz w:val="20"/>
          <w:szCs w:val="20"/>
        </w:rPr>
        <w:t>energi</w:t>
      </w:r>
      <w:proofErr w:type="gramEnd"/>
      <w:r w:rsidRPr="00FA4768">
        <w:rPr>
          <w:rFonts w:ascii="Cambria" w:hAnsi="Cambria" w:cs="Times New Roman"/>
          <w:sz w:val="20"/>
          <w:szCs w:val="20"/>
        </w:rPr>
        <w:t xml:space="preserve"> kinetik sebelum bertumbukan lebih besar daripada energi kinetik setelah bertumbukan. Nilai koefisien res</w:t>
      </w:r>
      <w:r w:rsidRPr="00FA4768">
        <w:rPr>
          <w:rFonts w:ascii="Cambria" w:hAnsi="Cambria" w:cs="Times New Roman"/>
          <w:sz w:val="20"/>
          <w:szCs w:val="20"/>
          <w:lang w:val="id-ID"/>
        </w:rPr>
        <w:t>t</w:t>
      </w:r>
      <w:r w:rsidRPr="00FA4768">
        <w:rPr>
          <w:rFonts w:ascii="Cambria" w:hAnsi="Cambria" w:cs="Times New Roman"/>
          <w:sz w:val="20"/>
          <w:szCs w:val="20"/>
        </w:rPr>
        <w:t xml:space="preserve">itusi pada tumbukan lenting sebagian yaitu </w:t>
      </w:r>
      <m:oMath>
        <m:r>
          <w:rPr>
            <w:rFonts w:ascii="Cambria Math" w:hAnsi="Cambria Math" w:cs="Times New Roman"/>
            <w:sz w:val="20"/>
            <w:szCs w:val="20"/>
          </w:rPr>
          <m:t>1&lt;e&lt;0.</m:t>
        </m:r>
      </m:oMath>
    </w:p>
    <w:p w14:paraId="40400B93" w14:textId="77777777" w:rsidR="00764493" w:rsidRPr="00FA4768" w:rsidRDefault="00764493" w:rsidP="00804839">
      <w:pPr>
        <w:tabs>
          <w:tab w:val="left" w:pos="2410"/>
          <w:tab w:val="left" w:pos="2552"/>
        </w:tabs>
        <w:spacing w:line="276" w:lineRule="auto"/>
        <w:ind w:right="70" w:firstLine="567"/>
        <w:rPr>
          <w:rFonts w:ascii="Cambria" w:hAnsi="Cambria" w:cs="Times New Roman"/>
          <w:sz w:val="20"/>
          <w:szCs w:val="20"/>
          <w:lang w:val="id-ID"/>
        </w:rPr>
      </w:pPr>
      <w:r w:rsidRPr="00FA4768">
        <w:rPr>
          <w:rFonts w:ascii="Cambria" w:eastAsiaTheme="minorEastAsia" w:hAnsi="Cambria" w:cs="Times New Roman"/>
          <w:noProof/>
          <w:sz w:val="20"/>
          <w:szCs w:val="20"/>
        </w:rPr>
        <w:lastRenderedPageBreak/>
        <w:drawing>
          <wp:inline distT="0" distB="0" distL="0" distR="0" wp14:anchorId="703559CD" wp14:editId="6FE06D10">
            <wp:extent cx="1517650" cy="1084418"/>
            <wp:effectExtent l="0" t="0" r="6350" b="190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9573" cy="1107228"/>
                    </a:xfrm>
                    <a:prstGeom prst="rect">
                      <a:avLst/>
                    </a:prstGeom>
                  </pic:spPr>
                </pic:pic>
              </a:graphicData>
            </a:graphic>
          </wp:inline>
        </w:drawing>
      </w:r>
    </w:p>
    <w:p w14:paraId="723A0DED" w14:textId="76C2FA36" w:rsidR="00764493" w:rsidRPr="00764493" w:rsidRDefault="00804839" w:rsidP="00804839">
      <w:pPr>
        <w:spacing w:line="276" w:lineRule="auto"/>
      </w:pPr>
      <w:r>
        <w:rPr>
          <w:rFonts w:ascii="Cambria" w:hAnsi="Cambria" w:cs="Times New Roman"/>
          <w:sz w:val="20"/>
          <w:szCs w:val="20"/>
          <w:lang w:val="id-ID"/>
        </w:rPr>
        <w:t>Gambar 3. Tumbukan L</w:t>
      </w:r>
      <w:r w:rsidR="00764493" w:rsidRPr="00FA4768">
        <w:rPr>
          <w:rFonts w:ascii="Cambria" w:hAnsi="Cambria" w:cs="Times New Roman"/>
          <w:sz w:val="20"/>
          <w:szCs w:val="20"/>
          <w:lang w:val="id-ID"/>
        </w:rPr>
        <w:t xml:space="preserve">enting </w:t>
      </w:r>
      <w:r>
        <w:rPr>
          <w:rFonts w:ascii="Cambria" w:hAnsi="Cambria" w:cs="Times New Roman"/>
          <w:sz w:val="20"/>
          <w:szCs w:val="20"/>
        </w:rPr>
        <w:t>S</w:t>
      </w:r>
      <w:r w:rsidR="00764493" w:rsidRPr="00FA4768">
        <w:rPr>
          <w:rFonts w:ascii="Cambria" w:hAnsi="Cambria" w:cs="Times New Roman"/>
          <w:sz w:val="20"/>
          <w:szCs w:val="20"/>
          <w:lang w:val="id-ID"/>
        </w:rPr>
        <w:t>ebagian</w:t>
      </w:r>
    </w:p>
    <w:p w14:paraId="74AD9502" w14:textId="6B01999B" w:rsidR="008058C7" w:rsidRPr="00684C7F" w:rsidRDefault="008058C7" w:rsidP="008058C7">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3CBEAA93" w14:textId="77777777" w:rsidR="00804839" w:rsidRPr="00FA4768" w:rsidRDefault="00804839" w:rsidP="00804839">
      <w:pPr>
        <w:spacing w:after="0" w:line="276" w:lineRule="auto"/>
        <w:ind w:left="0" w:firstLine="567"/>
        <w:jc w:val="both"/>
        <w:rPr>
          <w:rFonts w:ascii="Cambria" w:hAnsi="Cambria" w:cs="Times New Roman"/>
          <w:sz w:val="20"/>
          <w:szCs w:val="20"/>
        </w:rPr>
      </w:pPr>
      <w:r w:rsidRPr="00FA4768">
        <w:rPr>
          <w:rFonts w:ascii="Cambria" w:hAnsi="Cambria" w:cs="Times New Roman"/>
          <w:bCs/>
          <w:sz w:val="20"/>
          <w:szCs w:val="20"/>
        </w:rPr>
        <w:t>Berdasarkan pada tujuan penelitian dapat dinyatakan bahwa penelitian ini termasuk dalam penelitian kuantitatif dengan</w:t>
      </w:r>
      <w:r w:rsidRPr="00FA4768">
        <w:rPr>
          <w:rFonts w:ascii="Cambria" w:hAnsi="Cambria" w:cs="Times New Roman"/>
          <w:bCs/>
          <w:sz w:val="20"/>
          <w:szCs w:val="20"/>
          <w:lang w:val="id-ID"/>
        </w:rPr>
        <w:t xml:space="preserve"> jenis pre experimental serta desain penelitian </w:t>
      </w:r>
      <w:r w:rsidRPr="00FA4768">
        <w:rPr>
          <w:rFonts w:ascii="Cambria" w:hAnsi="Cambria" w:cs="Times New Roman"/>
          <w:bCs/>
          <w:i/>
          <w:iCs/>
          <w:sz w:val="20"/>
          <w:szCs w:val="20"/>
          <w:lang w:val="id-ID"/>
        </w:rPr>
        <w:t>onegroup pretest posttest</w:t>
      </w:r>
      <w:r w:rsidRPr="00FA4768">
        <w:rPr>
          <w:rFonts w:ascii="Cambria" w:hAnsi="Cambria" w:cs="Times New Roman"/>
          <w:bCs/>
          <w:sz w:val="20"/>
          <w:szCs w:val="20"/>
        </w:rPr>
        <w:t xml:space="preserve">. </w:t>
      </w:r>
      <w:r w:rsidRPr="00FA4768">
        <w:rPr>
          <w:rFonts w:ascii="Cambria" w:hAnsi="Cambria" w:cs="Times New Roman"/>
          <w:bCs/>
          <w:sz w:val="20"/>
          <w:szCs w:val="20"/>
          <w:lang w:val="id-ID"/>
        </w:rPr>
        <w:t xml:space="preserve">Sampel penelitian ini adalah seluruh siswa kelas X MIPA 5 SMA N 2 Kendal berjumlah 35 siswa dengan </w:t>
      </w:r>
      <w:r w:rsidRPr="00FA4768">
        <w:rPr>
          <w:rFonts w:ascii="Cambria" w:hAnsi="Cambria" w:cs="Times New Roman"/>
          <w:sz w:val="20"/>
          <w:szCs w:val="20"/>
        </w:rPr>
        <w:t xml:space="preserve">menggunakan </w:t>
      </w:r>
      <w:r w:rsidRPr="00FA4768">
        <w:rPr>
          <w:rFonts w:ascii="Cambria" w:hAnsi="Cambria" w:cs="Times New Roman"/>
          <w:i/>
          <w:iCs/>
          <w:sz w:val="20"/>
          <w:szCs w:val="20"/>
        </w:rPr>
        <w:t>purposive sampling</w:t>
      </w:r>
      <w:r w:rsidRPr="00FA4768">
        <w:rPr>
          <w:rFonts w:ascii="Cambria" w:hAnsi="Cambria" w:cs="Times New Roman"/>
          <w:i/>
          <w:iCs/>
          <w:sz w:val="20"/>
          <w:szCs w:val="20"/>
          <w:lang w:val="id-ID"/>
        </w:rPr>
        <w:t xml:space="preserve"> </w:t>
      </w:r>
      <w:r w:rsidRPr="00FA4768">
        <w:rPr>
          <w:rFonts w:ascii="Cambria" w:hAnsi="Cambria" w:cs="Times New Roman"/>
          <w:sz w:val="20"/>
          <w:szCs w:val="20"/>
          <w:lang w:val="id-ID"/>
        </w:rPr>
        <w:t>melalui pertimbangan tertentu yaitu s</w:t>
      </w:r>
      <w:r w:rsidRPr="00FA4768">
        <w:rPr>
          <w:rFonts w:ascii="Cambria" w:hAnsi="Cambria" w:cs="Times New Roman"/>
          <w:sz w:val="20"/>
          <w:szCs w:val="20"/>
        </w:rPr>
        <w:t>iswa yang dapat mengop</w:t>
      </w:r>
      <w:r w:rsidRPr="00FA4768">
        <w:rPr>
          <w:rFonts w:ascii="Cambria" w:hAnsi="Cambria" w:cs="Times New Roman"/>
          <w:sz w:val="20"/>
          <w:szCs w:val="20"/>
          <w:lang w:val="id-ID"/>
        </w:rPr>
        <w:t>e</w:t>
      </w:r>
      <w:r w:rsidRPr="00FA4768">
        <w:rPr>
          <w:rFonts w:ascii="Cambria" w:hAnsi="Cambria" w:cs="Times New Roman"/>
          <w:sz w:val="20"/>
          <w:szCs w:val="20"/>
        </w:rPr>
        <w:t xml:space="preserve">rasionalkan </w:t>
      </w:r>
      <w:r w:rsidRPr="00FA4768">
        <w:rPr>
          <w:rFonts w:ascii="Cambria" w:hAnsi="Cambria" w:cs="Times New Roman"/>
          <w:sz w:val="20"/>
          <w:szCs w:val="20"/>
          <w:lang w:val="id-ID"/>
        </w:rPr>
        <w:t xml:space="preserve">komputer dengan baik, </w:t>
      </w:r>
      <w:r w:rsidRPr="00FA4768">
        <w:rPr>
          <w:rFonts w:ascii="Cambria" w:hAnsi="Cambria" w:cs="Times New Roman"/>
          <w:sz w:val="20"/>
          <w:szCs w:val="20"/>
        </w:rPr>
        <w:t>Siswa dapat mengop</w:t>
      </w:r>
      <w:r w:rsidRPr="00FA4768">
        <w:rPr>
          <w:rFonts w:ascii="Cambria" w:hAnsi="Cambria" w:cs="Times New Roman"/>
          <w:sz w:val="20"/>
          <w:szCs w:val="20"/>
          <w:lang w:val="id-ID"/>
        </w:rPr>
        <w:t>e</w:t>
      </w:r>
      <w:r w:rsidRPr="00FA4768">
        <w:rPr>
          <w:rFonts w:ascii="Cambria" w:hAnsi="Cambria" w:cs="Times New Roman"/>
          <w:sz w:val="20"/>
          <w:szCs w:val="20"/>
        </w:rPr>
        <w:t>rasikan perangkat elektronik untuk membuat video</w:t>
      </w:r>
      <w:r w:rsidRPr="00FA4768">
        <w:rPr>
          <w:rFonts w:ascii="Cambria" w:hAnsi="Cambria" w:cs="Times New Roman"/>
          <w:sz w:val="20"/>
          <w:szCs w:val="20"/>
          <w:lang w:val="id-ID"/>
        </w:rPr>
        <w:t xml:space="preserve">, </w:t>
      </w:r>
      <w:r w:rsidRPr="00FA4768">
        <w:rPr>
          <w:rFonts w:ascii="Cambria" w:hAnsi="Cambria" w:cs="Times New Roman"/>
          <w:sz w:val="20"/>
          <w:szCs w:val="20"/>
        </w:rPr>
        <w:t>Informasi dari guru IPA yang menyatakan bahwa respon belajar serta partisipasi siswa dalam pembelajaran cukup baik</w:t>
      </w:r>
    </w:p>
    <w:p w14:paraId="79A2924E" w14:textId="77777777" w:rsidR="00804839" w:rsidRPr="00FA4768" w:rsidRDefault="00804839" w:rsidP="00804839">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rPr>
        <w:t xml:space="preserve">Instrumen yang digunakan dalam penelitian adalah instrumen tes. Adapun bentuk instrumennya berupa </w:t>
      </w:r>
      <w:r w:rsidRPr="00FA4768">
        <w:rPr>
          <w:rFonts w:ascii="Cambria" w:hAnsi="Cambria" w:cs="Times New Roman"/>
          <w:sz w:val="20"/>
          <w:szCs w:val="20"/>
          <w:lang w:val="id-ID"/>
        </w:rPr>
        <w:t xml:space="preserve">tes pilihan ganda beralasan untuk uji pemahaman konsep dan tes pilihan ganda untuk uji KPS, keduanya masing-masing beerjumlah 17 soal yang sebelunya sudah di uji validitas, reabilitas, daya pembeda soa, dan tingkat kesukaran soal. Hasil </w:t>
      </w:r>
      <w:r w:rsidRPr="00FA4768">
        <w:rPr>
          <w:rFonts w:ascii="Cambria" w:hAnsi="Cambria" w:cs="Times New Roman"/>
          <w:i/>
          <w:iCs/>
          <w:sz w:val="20"/>
          <w:szCs w:val="20"/>
          <w:lang w:val="id-ID"/>
        </w:rPr>
        <w:t>Pre-Post Test</w:t>
      </w:r>
      <w:r w:rsidRPr="00FA4768">
        <w:rPr>
          <w:rFonts w:ascii="Cambria" w:hAnsi="Cambria" w:cs="Times New Roman"/>
          <w:sz w:val="20"/>
          <w:szCs w:val="20"/>
          <w:lang w:val="id-ID"/>
        </w:rPr>
        <w:t xml:space="preserve"> siswa digunakan sebagai data untuk melihat pengaruh dan peningkatan setelah diberikan perlakuan. Analisis data menggunakan </w:t>
      </w:r>
      <w:r w:rsidRPr="00FA4768">
        <w:rPr>
          <w:rFonts w:ascii="Cambria" w:hAnsi="Cambria" w:cs="Times New Roman"/>
          <w:i/>
          <w:iCs/>
          <w:sz w:val="20"/>
          <w:szCs w:val="20"/>
          <w:lang w:val="id-ID"/>
        </w:rPr>
        <w:t>software Tracker</w:t>
      </w:r>
      <w:r w:rsidRPr="00FA4768">
        <w:rPr>
          <w:rFonts w:ascii="Cambria" w:hAnsi="Cambria" w:cs="Times New Roman"/>
          <w:sz w:val="20"/>
          <w:szCs w:val="20"/>
          <w:lang w:val="id-ID"/>
        </w:rPr>
        <w:t xml:space="preserve"> dengan uji hipotesis </w:t>
      </w:r>
      <w:r w:rsidRPr="00FA4768">
        <w:rPr>
          <w:rFonts w:ascii="Cambria" w:hAnsi="Cambria" w:cs="Times New Roman"/>
          <w:i/>
          <w:iCs/>
          <w:sz w:val="20"/>
          <w:szCs w:val="20"/>
          <w:lang w:val="id-ID"/>
        </w:rPr>
        <w:t>paired sample t-test</w:t>
      </w:r>
      <w:r w:rsidRPr="00FA4768">
        <w:rPr>
          <w:rFonts w:ascii="Cambria" w:hAnsi="Cambria" w:cs="Times New Roman"/>
          <w:sz w:val="20"/>
          <w:szCs w:val="20"/>
          <w:lang w:val="id-ID"/>
        </w:rPr>
        <w:t xml:space="preserve"> dan uji N-Gain. Hipotesis pada penelitian ini yaitu : </w:t>
      </w:r>
    </w:p>
    <w:p w14:paraId="6CD3B06C" w14:textId="77777777" w:rsidR="00804839" w:rsidRPr="00FA4768" w:rsidRDefault="00DC6093" w:rsidP="00804839">
      <w:pPr>
        <w:spacing w:after="0" w:line="276" w:lineRule="auto"/>
        <w:jc w:val="both"/>
        <w:rPr>
          <w:rFonts w:ascii="Cambria" w:hAnsi="Cambria"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o</m:t>
            </m:r>
          </m:sub>
        </m:sSub>
      </m:oMath>
      <w:r w:rsidR="00804839" w:rsidRPr="00FA4768">
        <w:rPr>
          <w:rFonts w:ascii="Cambria" w:eastAsiaTheme="minorEastAsia" w:hAnsi="Cambria" w:cs="Times New Roman"/>
          <w:sz w:val="20"/>
          <w:szCs w:val="20"/>
        </w:rPr>
        <w:t xml:space="preserve"> : </w:t>
      </w:r>
      <w:r w:rsidR="00804839" w:rsidRPr="00FA4768">
        <w:rPr>
          <w:rFonts w:ascii="Cambria" w:hAnsi="Cambria" w:cs="Times New Roman"/>
          <w:sz w:val="20"/>
          <w:szCs w:val="20"/>
        </w:rPr>
        <w:t xml:space="preserve">Implementasi video permainan tradisional </w:t>
      </w:r>
      <w:r w:rsidR="00804839" w:rsidRPr="00FA4768">
        <w:rPr>
          <w:rFonts w:ascii="Cambria" w:hAnsi="Cambria" w:cs="Times New Roman"/>
          <w:sz w:val="20"/>
          <w:szCs w:val="20"/>
          <w:lang w:val="id-ID"/>
        </w:rPr>
        <w:t xml:space="preserve">balogo </w:t>
      </w:r>
      <w:r w:rsidR="00804839" w:rsidRPr="00FA4768">
        <w:rPr>
          <w:rFonts w:ascii="Cambria" w:hAnsi="Cambria" w:cs="Times New Roman"/>
          <w:sz w:val="20"/>
          <w:szCs w:val="20"/>
        </w:rPr>
        <w:t xml:space="preserve">berbantuan </w:t>
      </w:r>
      <w:r w:rsidR="00804839" w:rsidRPr="00FA4768">
        <w:rPr>
          <w:rFonts w:ascii="Cambria" w:hAnsi="Cambria" w:cs="Times New Roman"/>
          <w:i/>
          <w:iCs/>
          <w:sz w:val="20"/>
          <w:szCs w:val="20"/>
        </w:rPr>
        <w:t>Tracker</w:t>
      </w:r>
      <w:r w:rsidR="00804839" w:rsidRPr="00FA4768">
        <w:rPr>
          <w:rFonts w:ascii="Cambria" w:hAnsi="Cambria" w:cs="Times New Roman"/>
          <w:sz w:val="20"/>
          <w:szCs w:val="20"/>
        </w:rPr>
        <w:t xml:space="preserve"> tidak berpengaruh terhadap pemahaman konsep dan keterampilan proses sains</w:t>
      </w:r>
      <w:r w:rsidR="00804839" w:rsidRPr="00FA4768">
        <w:rPr>
          <w:rFonts w:ascii="Cambria" w:hAnsi="Cambria" w:cs="Times New Roman"/>
          <w:sz w:val="20"/>
          <w:szCs w:val="20"/>
          <w:lang w:val="id-ID"/>
        </w:rPr>
        <w:t xml:space="preserve"> siswa pada materi momentum dan impuls</w:t>
      </w:r>
    </w:p>
    <w:p w14:paraId="10240344" w14:textId="77777777" w:rsidR="00804839" w:rsidRPr="00FA4768" w:rsidRDefault="00DC6093" w:rsidP="00804839">
      <w:pPr>
        <w:pStyle w:val="ListParagraph"/>
        <w:spacing w:after="0"/>
        <w:ind w:left="0"/>
        <w:jc w:val="both"/>
        <w:rPr>
          <w:rFonts w:ascii="Cambria" w:hAnsi="Cambria"/>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a</m:t>
            </m:r>
          </m:sub>
        </m:sSub>
      </m:oMath>
      <w:r w:rsidR="00804839" w:rsidRPr="00FA4768">
        <w:rPr>
          <w:rFonts w:ascii="Cambria" w:eastAsiaTheme="minorEastAsia" w:hAnsi="Cambria"/>
          <w:sz w:val="20"/>
          <w:szCs w:val="20"/>
        </w:rPr>
        <w:t xml:space="preserve"> : </w:t>
      </w:r>
      <w:r w:rsidR="00804839" w:rsidRPr="00FA4768">
        <w:rPr>
          <w:rFonts w:ascii="Cambria" w:hAnsi="Cambria"/>
          <w:sz w:val="20"/>
          <w:szCs w:val="20"/>
        </w:rPr>
        <w:t xml:space="preserve">Implementasi video permainan tradisional balogo berbantuan </w:t>
      </w:r>
      <w:r w:rsidR="00804839" w:rsidRPr="00FA4768">
        <w:rPr>
          <w:rFonts w:ascii="Cambria" w:hAnsi="Cambria"/>
          <w:i/>
          <w:iCs/>
          <w:sz w:val="20"/>
          <w:szCs w:val="20"/>
        </w:rPr>
        <w:t>Tracker</w:t>
      </w:r>
      <w:r w:rsidR="00804839" w:rsidRPr="00FA4768">
        <w:rPr>
          <w:rFonts w:ascii="Cambria" w:hAnsi="Cambria"/>
          <w:sz w:val="20"/>
          <w:szCs w:val="20"/>
        </w:rPr>
        <w:t xml:space="preserve"> berpengaruh terhadap pemahaman konsep dan keterampilan proses sains siswa pada materi momentum dan impuls.</w:t>
      </w:r>
    </w:p>
    <w:p w14:paraId="509E0E0F" w14:textId="77777777" w:rsidR="00804839" w:rsidRPr="00FA4768" w:rsidRDefault="00804839" w:rsidP="00804839">
      <w:pPr>
        <w:spacing w:after="0" w:line="276" w:lineRule="auto"/>
        <w:ind w:left="0"/>
        <w:jc w:val="both"/>
        <w:rPr>
          <w:rFonts w:ascii="Cambria" w:eastAsiaTheme="minorEastAsia" w:hAnsi="Cambria" w:cs="Times New Roman"/>
          <w:sz w:val="20"/>
          <w:szCs w:val="20"/>
        </w:rPr>
      </w:pPr>
      <w:r w:rsidRPr="00FA4768">
        <w:rPr>
          <w:rFonts w:ascii="Cambria" w:eastAsiaTheme="minorEastAsia" w:hAnsi="Cambria" w:cs="Times New Roman"/>
          <w:sz w:val="20"/>
          <w:szCs w:val="20"/>
          <w:lang w:val="id-ID"/>
        </w:rPr>
        <w:t>Pe</w:t>
      </w:r>
      <w:r w:rsidRPr="00FA4768">
        <w:rPr>
          <w:rFonts w:ascii="Cambria" w:eastAsiaTheme="minorEastAsia" w:hAnsi="Cambria" w:cs="Times New Roman"/>
          <w:sz w:val="20"/>
          <w:szCs w:val="20"/>
        </w:rPr>
        <w:t>rsamaan uji N-gain sebagai berikut</w:t>
      </w:r>
      <w:r w:rsidRPr="00FA4768">
        <w:rPr>
          <w:rFonts w:ascii="Cambria" w:eastAsiaTheme="minorEastAsia" w:hAnsi="Cambria" w:cs="Times New Roman"/>
          <w:sz w:val="20"/>
          <w:szCs w:val="20"/>
          <w:lang w:val="id-ID"/>
        </w:rPr>
        <w:t xml:space="preserve"> </w:t>
      </w:r>
      <w:r w:rsidRPr="00FA4768">
        <w:rPr>
          <w:rFonts w:ascii="Cambria" w:eastAsiaTheme="minorEastAsia" w:hAnsi="Cambria" w:cs="Times New Roman"/>
          <w:sz w:val="20"/>
          <w:szCs w:val="20"/>
        </w:rPr>
        <w:t>:</w:t>
      </w:r>
    </w:p>
    <w:p w14:paraId="5A8E44CB" w14:textId="77777777" w:rsidR="00804839" w:rsidRPr="00FA4768" w:rsidRDefault="00DC6093" w:rsidP="00804839">
      <w:pPr>
        <w:pStyle w:val="ListParagraph"/>
        <w:spacing w:after="0"/>
        <w:ind w:left="567"/>
        <w:jc w:val="center"/>
        <w:rPr>
          <w:rFonts w:ascii="Cambria" w:eastAsiaTheme="minorEastAsia" w:hAnsi="Cambria"/>
          <w:sz w:val="20"/>
          <w:szCs w:val="20"/>
        </w:rPr>
      </w:pPr>
      <m:oMath>
        <m:d>
          <m:dPr>
            <m:begChr m:val="〈"/>
            <m:endChr m:val="〉"/>
            <m:ctrlPr>
              <w:rPr>
                <w:rFonts w:ascii="Cambria Math" w:eastAsiaTheme="minorEastAsia" w:hAnsi="Cambria Math"/>
                <w:sz w:val="20"/>
                <w:szCs w:val="20"/>
              </w:rPr>
            </m:ctrlPr>
          </m:dPr>
          <m:e>
            <m:r>
              <m:rPr>
                <m:sty m:val="p"/>
              </m:rPr>
              <w:rPr>
                <w:rFonts w:ascii="Cambria Math" w:eastAsiaTheme="minorEastAsia" w:hAnsi="Cambria Math"/>
                <w:sz w:val="20"/>
                <w:szCs w:val="20"/>
              </w:rPr>
              <m:t>g</m:t>
            </m:r>
          </m:e>
        </m:d>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d>
              <m:dPr>
                <m:begChr m:val="〈"/>
                <m:endChr m:val="〉"/>
                <m:ctrlPr>
                  <w:rPr>
                    <w:rFonts w:ascii="Cambria Math" w:eastAsiaTheme="minorEastAsia" w:hAnsi="Cambria Math"/>
                    <w:sz w:val="20"/>
                    <w:szCs w:val="20"/>
                  </w:rPr>
                </m:ctrlPr>
              </m:d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S</m:t>
                    </m:r>
                  </m:e>
                  <m:sub>
                    <m:r>
                      <m:rPr>
                        <m:sty m:val="p"/>
                      </m:rPr>
                      <w:rPr>
                        <w:rFonts w:ascii="Cambria Math" w:eastAsiaTheme="minorEastAsia" w:hAnsi="Cambria Math"/>
                        <w:sz w:val="20"/>
                        <w:szCs w:val="20"/>
                      </w:rPr>
                      <m:t>post</m:t>
                    </m:r>
                  </m:sub>
                </m:sSub>
              </m:e>
            </m:d>
            <m:r>
              <m:rPr>
                <m:sty m:val="p"/>
              </m:rPr>
              <w:rPr>
                <w:rFonts w:ascii="Cambria Math" w:eastAsiaTheme="minorEastAsia" w:hAnsi="Cambria Math"/>
                <w:sz w:val="20"/>
                <w:szCs w:val="20"/>
              </w:rPr>
              <m:t>-</m:t>
            </m:r>
            <m:d>
              <m:dPr>
                <m:begChr m:val="〈"/>
                <m:endChr m:val="〉"/>
                <m:ctrlPr>
                  <w:rPr>
                    <w:rFonts w:ascii="Cambria Math" w:eastAsiaTheme="minorEastAsia" w:hAnsi="Cambria Math"/>
                    <w:sz w:val="20"/>
                    <w:szCs w:val="20"/>
                  </w:rPr>
                </m:ctrlPr>
              </m:d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S</m:t>
                    </m:r>
                  </m:e>
                  <m:sub>
                    <m:r>
                      <m:rPr>
                        <m:sty m:val="p"/>
                      </m:rPr>
                      <w:rPr>
                        <w:rFonts w:ascii="Cambria Math" w:eastAsiaTheme="minorEastAsia" w:hAnsi="Cambria Math"/>
                        <w:sz w:val="20"/>
                        <w:szCs w:val="20"/>
                      </w:rPr>
                      <m:t>pre</m:t>
                    </m:r>
                  </m:sub>
                </m:sSub>
              </m:e>
            </m:d>
          </m:num>
          <m:den>
            <m:r>
              <m:rPr>
                <m:sty m:val="p"/>
              </m:rPr>
              <w:rPr>
                <w:rFonts w:ascii="Cambria Math" w:eastAsiaTheme="minorEastAsia" w:hAnsi="Cambria Math"/>
                <w:sz w:val="20"/>
                <w:szCs w:val="20"/>
              </w:rPr>
              <m:t>100%-</m:t>
            </m:r>
            <m:d>
              <m:dPr>
                <m:begChr m:val="〈"/>
                <m:endChr m:val="〉"/>
                <m:ctrlPr>
                  <w:rPr>
                    <w:rFonts w:ascii="Cambria Math" w:eastAsiaTheme="minorEastAsia" w:hAnsi="Cambria Math"/>
                    <w:sz w:val="20"/>
                    <w:szCs w:val="20"/>
                  </w:rPr>
                </m:ctrlPr>
              </m:d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S</m:t>
                    </m:r>
                  </m:e>
                  <m:sub>
                    <m:r>
                      <m:rPr>
                        <m:sty m:val="p"/>
                      </m:rPr>
                      <w:rPr>
                        <w:rFonts w:ascii="Cambria Math" w:eastAsiaTheme="minorEastAsia" w:hAnsi="Cambria Math"/>
                        <w:sz w:val="20"/>
                        <w:szCs w:val="20"/>
                      </w:rPr>
                      <m:t>pre</m:t>
                    </m:r>
                  </m:sub>
                </m:sSub>
              </m:e>
            </m:d>
          </m:den>
        </m:f>
      </m:oMath>
      <w:r w:rsidR="00804839" w:rsidRPr="00FA4768">
        <w:rPr>
          <w:rFonts w:ascii="Cambria" w:eastAsiaTheme="minorEastAsia" w:hAnsi="Cambria"/>
          <w:sz w:val="20"/>
          <w:szCs w:val="20"/>
        </w:rPr>
        <w:tab/>
      </w:r>
      <w:r w:rsidR="00804839" w:rsidRPr="00804839">
        <w:rPr>
          <w:rFonts w:ascii="Cambria" w:eastAsiaTheme="minorEastAsia" w:hAnsi="Cambria"/>
          <w:sz w:val="20"/>
          <w:szCs w:val="20"/>
        </w:rPr>
        <w:t>(-9)</w:t>
      </w:r>
    </w:p>
    <w:p w14:paraId="1EF1F671" w14:textId="4C6F24A3" w:rsidR="00804839" w:rsidRPr="00FA4768" w:rsidRDefault="00804839" w:rsidP="00804839">
      <w:pPr>
        <w:spacing w:after="0" w:line="276" w:lineRule="auto"/>
        <w:jc w:val="both"/>
        <w:rPr>
          <w:rFonts w:ascii="Cambria" w:eastAsiaTheme="minorEastAsia" w:hAnsi="Cambria" w:cs="Times New Roman"/>
          <w:sz w:val="20"/>
          <w:szCs w:val="20"/>
        </w:rPr>
      </w:pPr>
      <w:r>
        <w:rPr>
          <w:rFonts w:ascii="Cambria" w:eastAsiaTheme="minorEastAsia" w:hAnsi="Cambria" w:cs="Times New Roman"/>
          <w:sz w:val="20"/>
          <w:szCs w:val="20"/>
        </w:rPr>
        <w:t>Keterangan</w:t>
      </w:r>
      <w:r w:rsidRPr="00FA4768">
        <w:rPr>
          <w:rFonts w:ascii="Cambria" w:eastAsiaTheme="minorEastAsia" w:hAnsi="Cambria" w:cs="Times New Roman"/>
          <w:sz w:val="20"/>
          <w:szCs w:val="20"/>
        </w:rPr>
        <w:t>:</w:t>
      </w:r>
    </w:p>
    <w:p w14:paraId="43880699" w14:textId="77777777" w:rsidR="00804839" w:rsidRPr="00FA4768" w:rsidRDefault="00DC6093" w:rsidP="00804839">
      <w:pPr>
        <w:spacing w:before="0" w:beforeAutospacing="0" w:after="0" w:line="276" w:lineRule="auto"/>
        <w:jc w:val="both"/>
        <w:rPr>
          <w:rFonts w:ascii="Cambria" w:eastAsiaTheme="minorEastAsia" w:hAnsi="Cambria" w:cs="Times New Roman"/>
          <w:sz w:val="20"/>
          <w:szCs w:val="20"/>
        </w:rPr>
      </w:pPr>
      <m:oMath>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pre</m:t>
                </m:r>
              </m:sub>
            </m:sSub>
          </m:e>
        </m:d>
      </m:oMath>
      <w:r w:rsidR="00804839" w:rsidRPr="00FA4768">
        <w:rPr>
          <w:rFonts w:ascii="Cambria" w:eastAsiaTheme="minorEastAsia" w:hAnsi="Cambria" w:cs="Times New Roman"/>
          <w:sz w:val="20"/>
          <w:szCs w:val="20"/>
        </w:rPr>
        <w:t xml:space="preserve"> </w:t>
      </w:r>
      <w:r w:rsidR="00804839" w:rsidRPr="00FA4768">
        <w:rPr>
          <w:rFonts w:ascii="Cambria" w:eastAsiaTheme="minorEastAsia" w:hAnsi="Cambria" w:cs="Times New Roman"/>
          <w:sz w:val="20"/>
          <w:szCs w:val="20"/>
          <w:lang w:val="id-ID"/>
        </w:rPr>
        <w:t xml:space="preserve"> </w:t>
      </w:r>
      <w:r w:rsidR="00804839" w:rsidRPr="00FA4768">
        <w:rPr>
          <w:rFonts w:ascii="Cambria" w:eastAsiaTheme="minorEastAsia" w:hAnsi="Cambria" w:cs="Times New Roman"/>
          <w:sz w:val="20"/>
          <w:szCs w:val="20"/>
        </w:rPr>
        <w:t xml:space="preserve">: Skor </w:t>
      </w:r>
      <w:r w:rsidR="00804839" w:rsidRPr="00FA4768">
        <w:rPr>
          <w:rFonts w:ascii="Cambria" w:eastAsiaTheme="minorEastAsia" w:hAnsi="Cambria" w:cs="Times New Roman"/>
          <w:sz w:val="20"/>
          <w:szCs w:val="20"/>
          <w:lang w:val="id-ID"/>
        </w:rPr>
        <w:t xml:space="preserve">rata-rata </w:t>
      </w:r>
      <w:r w:rsidR="00804839" w:rsidRPr="00FA4768">
        <w:rPr>
          <w:rFonts w:ascii="Cambria" w:eastAsiaTheme="minorEastAsia" w:hAnsi="Cambria" w:cs="Times New Roman"/>
          <w:sz w:val="20"/>
          <w:szCs w:val="20"/>
        </w:rPr>
        <w:t>tes awal (%)</w:t>
      </w:r>
    </w:p>
    <w:p w14:paraId="5471E23D" w14:textId="77777777" w:rsidR="00804839" w:rsidRPr="00FA4768" w:rsidRDefault="00DC6093" w:rsidP="00804839">
      <w:pPr>
        <w:spacing w:before="0" w:beforeAutospacing="0" w:after="0" w:line="276" w:lineRule="auto"/>
        <w:jc w:val="both"/>
        <w:rPr>
          <w:rFonts w:ascii="Cambria" w:eastAsiaTheme="minorEastAsia" w:hAnsi="Cambria" w:cs="Times New Roman"/>
          <w:sz w:val="20"/>
          <w:szCs w:val="20"/>
        </w:rPr>
      </w:pPr>
      <m:oMath>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post</m:t>
                </m:r>
              </m:sub>
            </m:sSub>
          </m:e>
        </m:d>
      </m:oMath>
      <w:bookmarkStart w:id="1" w:name="_Toc488174312"/>
      <w:bookmarkStart w:id="2" w:name="_Toc488871627"/>
      <w:bookmarkStart w:id="3" w:name="_Toc488871678"/>
      <w:r w:rsidR="00804839" w:rsidRPr="00FA4768">
        <w:rPr>
          <w:rFonts w:ascii="Cambria" w:eastAsiaTheme="minorEastAsia" w:hAnsi="Cambria" w:cs="Times New Roman"/>
          <w:sz w:val="20"/>
          <w:szCs w:val="20"/>
        </w:rPr>
        <w:t xml:space="preserve"> : Skor r</w:t>
      </w:r>
      <w:r w:rsidR="00804839" w:rsidRPr="00FA4768">
        <w:rPr>
          <w:rFonts w:ascii="Cambria" w:eastAsiaTheme="minorEastAsia" w:hAnsi="Cambria" w:cs="Times New Roman"/>
          <w:sz w:val="20"/>
          <w:szCs w:val="20"/>
          <w:lang w:val="id-ID"/>
        </w:rPr>
        <w:t xml:space="preserve">ata-rata </w:t>
      </w:r>
      <w:r w:rsidR="00804839" w:rsidRPr="00FA4768">
        <w:rPr>
          <w:rFonts w:ascii="Cambria" w:eastAsiaTheme="minorEastAsia" w:hAnsi="Cambria" w:cs="Times New Roman"/>
          <w:sz w:val="20"/>
          <w:szCs w:val="20"/>
        </w:rPr>
        <w:t>tes akhir (%)</w:t>
      </w:r>
    </w:p>
    <w:p w14:paraId="30012304" w14:textId="40F99CF0" w:rsidR="00804839" w:rsidRPr="00FA4768" w:rsidRDefault="00804839" w:rsidP="00804839">
      <w:pPr>
        <w:spacing w:after="0" w:line="276" w:lineRule="auto"/>
        <w:jc w:val="both"/>
        <w:rPr>
          <w:rFonts w:ascii="Cambria" w:hAnsi="Cambria" w:cs="Times New Roman"/>
          <w:sz w:val="20"/>
          <w:szCs w:val="20"/>
        </w:rPr>
      </w:pPr>
      <w:r w:rsidRPr="00FA4768">
        <w:rPr>
          <w:rFonts w:ascii="Cambria" w:hAnsi="Cambria" w:cs="Times New Roman"/>
          <w:sz w:val="20"/>
          <w:szCs w:val="20"/>
        </w:rPr>
        <w:t xml:space="preserve">Setelah diketahui hasil dari analisis N-gain, kemudian hasil nilai tersebut dikategorikan dalam kriteria faktor gain yang ditunjukkan pada Tabel </w:t>
      </w:r>
      <w:r w:rsidRPr="00FA4768">
        <w:rPr>
          <w:rFonts w:ascii="Cambria" w:hAnsi="Cambria" w:cs="Times New Roman"/>
          <w:sz w:val="20"/>
          <w:szCs w:val="20"/>
          <w:lang w:val="id-ID"/>
        </w:rPr>
        <w:t>1</w:t>
      </w:r>
      <w:r>
        <w:rPr>
          <w:rFonts w:ascii="Cambria" w:hAnsi="Cambria" w:cs="Times New Roman"/>
          <w:sz w:val="20"/>
          <w:szCs w:val="20"/>
        </w:rPr>
        <w:t xml:space="preserve"> adalah sebagai berikut</w:t>
      </w:r>
      <w:r w:rsidRPr="00FA4768">
        <w:rPr>
          <w:rFonts w:ascii="Cambria" w:hAnsi="Cambria" w:cs="Times New Roman"/>
          <w:sz w:val="20"/>
          <w:szCs w:val="20"/>
        </w:rPr>
        <w:t>:</w:t>
      </w:r>
      <w:bookmarkEnd w:id="1"/>
      <w:bookmarkEnd w:id="2"/>
      <w:bookmarkEnd w:id="3"/>
    </w:p>
    <w:p w14:paraId="36A916A9" w14:textId="36DEC2DD" w:rsidR="00804839" w:rsidRPr="00FA4768" w:rsidRDefault="00804839" w:rsidP="00804839">
      <w:pPr>
        <w:spacing w:after="0" w:line="276" w:lineRule="auto"/>
        <w:rPr>
          <w:rFonts w:ascii="Cambria" w:hAnsi="Cambria" w:cs="Times New Roman"/>
          <w:sz w:val="20"/>
          <w:szCs w:val="20"/>
          <w:lang w:val="id-ID"/>
        </w:rPr>
      </w:pPr>
      <w:r>
        <w:rPr>
          <w:rFonts w:ascii="Cambria" w:hAnsi="Cambria" w:cs="Times New Roman"/>
          <w:sz w:val="20"/>
          <w:szCs w:val="20"/>
          <w:lang w:val="id-ID"/>
        </w:rPr>
        <w:t xml:space="preserve">Tabel 1. Kriteria </w:t>
      </w:r>
      <w:r>
        <w:rPr>
          <w:rFonts w:ascii="Cambria" w:hAnsi="Cambria" w:cs="Times New Roman"/>
          <w:sz w:val="20"/>
          <w:szCs w:val="20"/>
        </w:rPr>
        <w:t>F</w:t>
      </w:r>
      <w:r>
        <w:rPr>
          <w:rFonts w:ascii="Cambria" w:hAnsi="Cambria" w:cs="Times New Roman"/>
          <w:sz w:val="20"/>
          <w:szCs w:val="20"/>
          <w:lang w:val="id-ID"/>
        </w:rPr>
        <w:t>aktor G</w:t>
      </w:r>
      <w:r w:rsidRPr="00FA4768">
        <w:rPr>
          <w:rFonts w:ascii="Cambria" w:hAnsi="Cambria" w:cs="Times New Roman"/>
          <w:sz w:val="20"/>
          <w:szCs w:val="20"/>
          <w:lang w:val="id-ID"/>
        </w:rPr>
        <w:t>ain</w:t>
      </w:r>
    </w:p>
    <w:tbl>
      <w:tblPr>
        <w:tblW w:w="3969" w:type="dxa"/>
        <w:jc w:val="center"/>
        <w:tblBorders>
          <w:top w:val="single" w:sz="4" w:space="0" w:color="auto"/>
          <w:bottom w:val="single" w:sz="4" w:space="0" w:color="auto"/>
        </w:tblBorders>
        <w:tblLook w:val="04A0" w:firstRow="1" w:lastRow="0" w:firstColumn="1" w:lastColumn="0" w:noHBand="0" w:noVBand="1"/>
      </w:tblPr>
      <w:tblGrid>
        <w:gridCol w:w="2359"/>
        <w:gridCol w:w="1610"/>
      </w:tblGrid>
      <w:tr w:rsidR="00804839" w:rsidRPr="00FA4768" w14:paraId="103C91F2" w14:textId="77777777" w:rsidTr="00804839">
        <w:trPr>
          <w:jc w:val="center"/>
        </w:trPr>
        <w:tc>
          <w:tcPr>
            <w:tcW w:w="2359" w:type="dxa"/>
            <w:tcBorders>
              <w:top w:val="single" w:sz="4" w:space="0" w:color="auto"/>
              <w:bottom w:val="single" w:sz="4" w:space="0" w:color="auto"/>
            </w:tcBorders>
            <w:vAlign w:val="center"/>
          </w:tcPr>
          <w:p w14:paraId="0FD732CE"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Style w:val="apple-style-span"/>
                <w:rFonts w:ascii="Cambria" w:eastAsiaTheme="minorEastAsia" w:hAnsi="Cambria" w:cs="Times New Roman"/>
                <w:sz w:val="20"/>
                <w:szCs w:val="20"/>
              </w:rPr>
              <w:t xml:space="preserve">Harga </w:t>
            </w:r>
            <m:oMath>
              <m:d>
                <m:dPr>
                  <m:begChr m:val="〈"/>
                  <m:endChr m:val="〉"/>
                  <m:ctrlPr>
                    <w:rPr>
                      <w:rStyle w:val="apple-style-span"/>
                      <w:rFonts w:ascii="Cambria Math" w:eastAsiaTheme="minorEastAsia" w:hAnsi="Cambria Math" w:cs="Times New Roman"/>
                      <w:i/>
                      <w:sz w:val="20"/>
                      <w:szCs w:val="20"/>
                    </w:rPr>
                  </m:ctrlPr>
                </m:dPr>
                <m:e>
                  <m:r>
                    <w:rPr>
                      <w:rStyle w:val="apple-style-span"/>
                      <w:rFonts w:ascii="Cambria Math" w:eastAsiaTheme="minorEastAsia" w:hAnsi="Cambria Math" w:cs="Times New Roman"/>
                      <w:sz w:val="20"/>
                      <w:szCs w:val="20"/>
                    </w:rPr>
                    <m:t>g</m:t>
                  </m:r>
                </m:e>
              </m:d>
            </m:oMath>
          </w:p>
        </w:tc>
        <w:tc>
          <w:tcPr>
            <w:tcW w:w="1610" w:type="dxa"/>
            <w:tcBorders>
              <w:top w:val="single" w:sz="4" w:space="0" w:color="auto"/>
              <w:bottom w:val="single" w:sz="4" w:space="0" w:color="auto"/>
            </w:tcBorders>
            <w:vAlign w:val="center"/>
          </w:tcPr>
          <w:p w14:paraId="4DC4C168"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Style w:val="apple-style-span"/>
                <w:rFonts w:ascii="Cambria" w:eastAsiaTheme="minorEastAsia" w:hAnsi="Cambria" w:cs="Times New Roman"/>
                <w:sz w:val="20"/>
                <w:szCs w:val="20"/>
              </w:rPr>
              <w:t>Kriteria</w:t>
            </w:r>
          </w:p>
        </w:tc>
      </w:tr>
      <w:tr w:rsidR="00804839" w:rsidRPr="00FA4768" w14:paraId="3A6F711A" w14:textId="77777777" w:rsidTr="00804839">
        <w:trPr>
          <w:jc w:val="center"/>
        </w:trPr>
        <w:tc>
          <w:tcPr>
            <w:tcW w:w="2359" w:type="dxa"/>
            <w:tcBorders>
              <w:top w:val="single" w:sz="4" w:space="0" w:color="auto"/>
            </w:tcBorders>
            <w:vAlign w:val="center"/>
          </w:tcPr>
          <w:p w14:paraId="7EB7983F"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Fonts w:ascii="Cambria" w:hAnsi="Cambria" w:cs="Times New Roman"/>
                <w:sz w:val="20"/>
                <w:szCs w:val="20"/>
                <w:lang w:val="sv-SE"/>
              </w:rPr>
              <w:t>g &gt; 0,7</w:t>
            </w:r>
          </w:p>
        </w:tc>
        <w:tc>
          <w:tcPr>
            <w:tcW w:w="1610" w:type="dxa"/>
            <w:tcBorders>
              <w:top w:val="single" w:sz="4" w:space="0" w:color="auto"/>
            </w:tcBorders>
            <w:vAlign w:val="center"/>
          </w:tcPr>
          <w:p w14:paraId="6458B6F3"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Style w:val="apple-style-span"/>
                <w:rFonts w:ascii="Cambria" w:eastAsiaTheme="minorEastAsia" w:hAnsi="Cambria" w:cs="Times New Roman"/>
                <w:sz w:val="20"/>
                <w:szCs w:val="20"/>
              </w:rPr>
              <w:t>Tinggi</w:t>
            </w:r>
          </w:p>
        </w:tc>
      </w:tr>
      <w:tr w:rsidR="00804839" w:rsidRPr="00FA4768" w14:paraId="595A3EBD" w14:textId="77777777" w:rsidTr="00804839">
        <w:trPr>
          <w:jc w:val="center"/>
        </w:trPr>
        <w:tc>
          <w:tcPr>
            <w:tcW w:w="2359" w:type="dxa"/>
            <w:vAlign w:val="center"/>
          </w:tcPr>
          <w:p w14:paraId="6052D0B4"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Fonts w:ascii="Cambria" w:hAnsi="Cambria" w:cs="Times New Roman"/>
                <w:sz w:val="20"/>
                <w:szCs w:val="20"/>
              </w:rPr>
              <w:t>0,3 ≤ g ≤ 0,7</w:t>
            </w:r>
          </w:p>
        </w:tc>
        <w:tc>
          <w:tcPr>
            <w:tcW w:w="1610" w:type="dxa"/>
            <w:vAlign w:val="center"/>
          </w:tcPr>
          <w:p w14:paraId="641D768F"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Style w:val="apple-style-span"/>
                <w:rFonts w:ascii="Cambria" w:eastAsiaTheme="minorEastAsia" w:hAnsi="Cambria" w:cs="Times New Roman"/>
                <w:sz w:val="20"/>
                <w:szCs w:val="20"/>
              </w:rPr>
              <w:t>Cukup</w:t>
            </w:r>
          </w:p>
        </w:tc>
      </w:tr>
      <w:tr w:rsidR="00804839" w:rsidRPr="00FA4768" w14:paraId="6A381C37" w14:textId="77777777" w:rsidTr="00804839">
        <w:trPr>
          <w:jc w:val="center"/>
        </w:trPr>
        <w:tc>
          <w:tcPr>
            <w:tcW w:w="2359" w:type="dxa"/>
            <w:vAlign w:val="center"/>
          </w:tcPr>
          <w:p w14:paraId="7625BCFC"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Fonts w:ascii="Cambria" w:hAnsi="Cambria" w:cs="Times New Roman"/>
                <w:sz w:val="20"/>
                <w:szCs w:val="20"/>
              </w:rPr>
              <w:t>g &lt; 0,3</w:t>
            </w:r>
          </w:p>
        </w:tc>
        <w:tc>
          <w:tcPr>
            <w:tcW w:w="1610" w:type="dxa"/>
            <w:vAlign w:val="center"/>
          </w:tcPr>
          <w:p w14:paraId="20D01812" w14:textId="77777777" w:rsidR="00804839" w:rsidRPr="00FA4768" w:rsidRDefault="00804839" w:rsidP="00841E79">
            <w:pPr>
              <w:tabs>
                <w:tab w:val="left" w:pos="567"/>
                <w:tab w:val="left" w:pos="2694"/>
                <w:tab w:val="left" w:pos="2835"/>
              </w:tabs>
              <w:spacing w:after="0" w:line="276" w:lineRule="auto"/>
              <w:jc w:val="both"/>
              <w:rPr>
                <w:rStyle w:val="apple-style-span"/>
                <w:rFonts w:ascii="Cambria" w:eastAsiaTheme="minorEastAsia" w:hAnsi="Cambria" w:cs="Times New Roman"/>
                <w:sz w:val="20"/>
                <w:szCs w:val="20"/>
              </w:rPr>
            </w:pPr>
            <w:r w:rsidRPr="00FA4768">
              <w:rPr>
                <w:rStyle w:val="apple-style-span"/>
                <w:rFonts w:ascii="Cambria" w:eastAsiaTheme="minorEastAsia" w:hAnsi="Cambria" w:cs="Times New Roman"/>
                <w:sz w:val="20"/>
                <w:szCs w:val="20"/>
              </w:rPr>
              <w:t>Rendah</w:t>
            </w:r>
          </w:p>
        </w:tc>
      </w:tr>
    </w:tbl>
    <w:p w14:paraId="1AE65E45" w14:textId="77777777" w:rsidR="00804839" w:rsidRDefault="00804839" w:rsidP="00804839">
      <w:pPr>
        <w:widowControl w:val="0"/>
        <w:autoSpaceDE w:val="0"/>
        <w:autoSpaceDN w:val="0"/>
        <w:adjustRightInd w:val="0"/>
        <w:spacing w:after="0" w:afterAutospacing="0"/>
        <w:ind w:left="0"/>
        <w:jc w:val="both"/>
        <w:rPr>
          <w:rFonts w:asciiTheme="majorHAnsi" w:hAnsiTheme="majorHAnsi"/>
          <w:sz w:val="20"/>
          <w:szCs w:val="20"/>
          <w:lang w:val="id-ID"/>
        </w:rPr>
      </w:pPr>
    </w:p>
    <w:p w14:paraId="6040F14F" w14:textId="0402BA98" w:rsidR="00B81DAF" w:rsidRDefault="00AB1593" w:rsidP="00AB1593">
      <w:pPr>
        <w:widowControl w:val="0"/>
        <w:autoSpaceDE w:val="0"/>
        <w:autoSpaceDN w:val="0"/>
        <w:adjustRightInd w:val="0"/>
        <w:ind w:left="0"/>
        <w:jc w:val="both"/>
        <w:rPr>
          <w:rFonts w:ascii="Cambria" w:hAnsi="Cambria" w:cs="Times New Roman"/>
          <w:b/>
          <w:bCs/>
          <w:sz w:val="20"/>
          <w:szCs w:val="20"/>
        </w:rPr>
      </w:pPr>
      <w:r>
        <w:rPr>
          <w:rFonts w:ascii="Cambria" w:hAnsi="Cambria" w:cs="Times New Roman"/>
          <w:b/>
          <w:bCs/>
          <w:sz w:val="20"/>
          <w:szCs w:val="20"/>
        </w:rPr>
        <w:t>H</w:t>
      </w:r>
      <w:r w:rsidR="00B81DAF" w:rsidRPr="00684C7F">
        <w:rPr>
          <w:rFonts w:ascii="Cambria" w:hAnsi="Cambria" w:cs="Times New Roman"/>
          <w:b/>
          <w:bCs/>
          <w:sz w:val="20"/>
          <w:szCs w:val="20"/>
        </w:rPr>
        <w:t>ASIL DAN PEMBAHASAN</w:t>
      </w:r>
    </w:p>
    <w:p w14:paraId="25434431" w14:textId="77777777" w:rsidR="00804839" w:rsidRPr="00FA4768" w:rsidRDefault="00804839" w:rsidP="00804839">
      <w:pPr>
        <w:spacing w:after="0" w:line="276" w:lineRule="auto"/>
        <w:ind w:firstLine="567"/>
        <w:jc w:val="both"/>
        <w:rPr>
          <w:rFonts w:ascii="Cambria" w:hAnsi="Cambria" w:cs="Times New Roman"/>
          <w:sz w:val="20"/>
          <w:szCs w:val="20"/>
          <w:shd w:val="clear" w:color="auto" w:fill="FFFFFF"/>
          <w:lang w:val="id-ID"/>
        </w:rPr>
      </w:pPr>
      <w:r w:rsidRPr="00FA4768">
        <w:rPr>
          <w:rFonts w:ascii="Cambria" w:hAnsi="Cambria" w:cs="Times New Roman"/>
          <w:sz w:val="20"/>
          <w:szCs w:val="20"/>
          <w:shd w:val="clear" w:color="auto" w:fill="FFFFFF"/>
          <w:lang w:val="id-ID"/>
        </w:rPr>
        <w:t xml:space="preserve">Penelitian dimulai dengan melakukan </w:t>
      </w:r>
      <w:r w:rsidRPr="00FA4768">
        <w:rPr>
          <w:rFonts w:ascii="Cambria" w:hAnsi="Cambria" w:cs="Times New Roman"/>
          <w:i/>
          <w:iCs/>
          <w:sz w:val="20"/>
          <w:szCs w:val="20"/>
          <w:shd w:val="clear" w:color="auto" w:fill="FFFFFF"/>
          <w:lang w:val="id-ID"/>
        </w:rPr>
        <w:t>pretest</w:t>
      </w:r>
      <w:r w:rsidRPr="00FA4768">
        <w:rPr>
          <w:rFonts w:ascii="Cambria" w:hAnsi="Cambria" w:cs="Times New Roman"/>
          <w:sz w:val="20"/>
          <w:szCs w:val="20"/>
          <w:shd w:val="clear" w:color="auto" w:fill="FFFFFF"/>
          <w:lang w:val="id-ID"/>
        </w:rPr>
        <w:t xml:space="preserve"> kepada masing-masing siswa dan diberikan tambahan simulasi cara penggunan aplikasi </w:t>
      </w:r>
      <w:r w:rsidRPr="00FA4768">
        <w:rPr>
          <w:rFonts w:ascii="Cambria" w:hAnsi="Cambria" w:cs="Times New Roman"/>
          <w:i/>
          <w:iCs/>
          <w:sz w:val="20"/>
          <w:szCs w:val="20"/>
          <w:shd w:val="clear" w:color="auto" w:fill="FFFFFF"/>
          <w:lang w:val="id-ID"/>
        </w:rPr>
        <w:t>Tracker</w:t>
      </w:r>
      <w:r w:rsidRPr="00FA4768">
        <w:rPr>
          <w:rFonts w:ascii="Cambria" w:hAnsi="Cambria" w:cs="Times New Roman"/>
          <w:sz w:val="20"/>
          <w:szCs w:val="20"/>
          <w:shd w:val="clear" w:color="auto" w:fill="FFFFFF"/>
          <w:lang w:val="id-ID"/>
        </w:rPr>
        <w:t xml:space="preserve"> yang bertujuan agar siswa mendapatkan gambaran awal mengenai aplikasi </w:t>
      </w:r>
      <w:r w:rsidRPr="00FA4768">
        <w:rPr>
          <w:rFonts w:ascii="Cambria" w:hAnsi="Cambria" w:cs="Times New Roman"/>
          <w:i/>
          <w:iCs/>
          <w:sz w:val="20"/>
          <w:szCs w:val="20"/>
          <w:shd w:val="clear" w:color="auto" w:fill="FFFFFF"/>
          <w:lang w:val="id-ID"/>
        </w:rPr>
        <w:t>Tracker</w:t>
      </w:r>
      <w:r w:rsidRPr="00FA4768">
        <w:rPr>
          <w:rFonts w:ascii="Cambria" w:hAnsi="Cambria" w:cs="Times New Roman"/>
          <w:sz w:val="20"/>
          <w:szCs w:val="20"/>
          <w:shd w:val="clear" w:color="auto" w:fill="FFFFFF"/>
          <w:lang w:val="id-ID"/>
        </w:rPr>
        <w:t xml:space="preserve"> yang akan digunakan untuk menganalisis data percobaan pada permainan balogo. Setelah itu, siswa diberi video pembelajaran yang memuat materi momentum, implus, tumbukan beserta jenisnya, dan Hukum Kekekalan Momentum. Selain itu diberikan juga cara melakukan permainan balogo dan cara pengambilan data percobaan. Kemudian siswa melakukan praktikum dengan menggunakan permainan balogo secara berkelompok, satu kelas dibagi menjadi 8 </w:t>
      </w:r>
      <w:r w:rsidRPr="00FA4768">
        <w:rPr>
          <w:rFonts w:ascii="Cambria" w:hAnsi="Cambria" w:cs="Times New Roman"/>
          <w:sz w:val="20"/>
          <w:szCs w:val="20"/>
          <w:shd w:val="clear" w:color="auto" w:fill="FFFFFF"/>
          <w:lang w:val="id-ID"/>
        </w:rPr>
        <w:lastRenderedPageBreak/>
        <w:t xml:space="preserve">kelompok dan setiap kelompok terdiri dari 4-5 anak. Alat yang digunakan dalam permainan balogo terdiri dari penampak sebagai alat pukul dan logo menjadi objek yang dipukul. Data berupa rekaman video logo bertumbukan dimasukkan ke dalam aplikasi </w:t>
      </w:r>
      <w:r w:rsidRPr="00FA4768">
        <w:rPr>
          <w:rFonts w:ascii="Cambria" w:hAnsi="Cambria" w:cs="Times New Roman"/>
          <w:i/>
          <w:iCs/>
          <w:sz w:val="20"/>
          <w:szCs w:val="20"/>
          <w:shd w:val="clear" w:color="auto" w:fill="FFFFFF"/>
          <w:lang w:val="id-ID"/>
        </w:rPr>
        <w:t>Tracker</w:t>
      </w:r>
      <w:r w:rsidRPr="00FA4768">
        <w:rPr>
          <w:rFonts w:ascii="Cambria" w:hAnsi="Cambria" w:cs="Times New Roman"/>
          <w:sz w:val="20"/>
          <w:szCs w:val="20"/>
          <w:shd w:val="clear" w:color="auto" w:fill="FFFFFF"/>
          <w:lang w:val="id-ID"/>
        </w:rPr>
        <w:t xml:space="preserve"> sehingga bisa mengetahui kecepatan sebelum dan sesudah bertumbukan. Setelah siswa mengetahui kecepatan logo, maka siswa dapat mencari koefisien resistusi tumbukan, hal ini bertujuan untuk membuktikan dan mengetahui jenis tumbukan pada logo. Kemudian siswa mencari momentum sebelum dan sesudah dengan mengguakan fitur yang ada pada aplikasi </w:t>
      </w:r>
      <w:r w:rsidRPr="00FA4768">
        <w:rPr>
          <w:rFonts w:ascii="Cambria" w:hAnsi="Cambria" w:cs="Times New Roman"/>
          <w:i/>
          <w:iCs/>
          <w:sz w:val="20"/>
          <w:szCs w:val="20"/>
          <w:shd w:val="clear" w:color="auto" w:fill="FFFFFF"/>
          <w:lang w:val="id-ID"/>
        </w:rPr>
        <w:t>Tracker</w:t>
      </w:r>
      <w:r w:rsidRPr="00FA4768">
        <w:rPr>
          <w:rFonts w:ascii="Cambria" w:hAnsi="Cambria" w:cs="Times New Roman"/>
          <w:sz w:val="20"/>
          <w:szCs w:val="20"/>
          <w:shd w:val="clear" w:color="auto" w:fill="FFFFFF"/>
          <w:lang w:val="id-ID"/>
        </w:rPr>
        <w:t xml:space="preserve"> dan akan muncul secara otomatis. Besar momentum tersebut digunakan untuk membuktikan Hukum Kekekalan Momentum. Data yang dihasilkan dari </w:t>
      </w:r>
      <w:r w:rsidRPr="00FA4768">
        <w:rPr>
          <w:rFonts w:ascii="Cambria" w:hAnsi="Cambria" w:cs="Times New Roman"/>
          <w:i/>
          <w:iCs/>
          <w:sz w:val="20"/>
          <w:szCs w:val="20"/>
          <w:shd w:val="clear" w:color="auto" w:fill="FFFFFF"/>
          <w:lang w:val="id-ID"/>
        </w:rPr>
        <w:t>Tracker</w:t>
      </w:r>
      <w:r w:rsidRPr="00FA4768">
        <w:rPr>
          <w:rFonts w:ascii="Cambria" w:hAnsi="Cambria" w:cs="Times New Roman"/>
          <w:sz w:val="20"/>
          <w:szCs w:val="20"/>
          <w:shd w:val="clear" w:color="auto" w:fill="FFFFFF"/>
          <w:lang w:val="id-ID"/>
        </w:rPr>
        <w:t xml:space="preserve"> diolah menggunakan </w:t>
      </w:r>
      <w:r w:rsidRPr="00FA4768">
        <w:rPr>
          <w:rFonts w:ascii="Cambria" w:hAnsi="Cambria" w:cs="Times New Roman"/>
          <w:i/>
          <w:iCs/>
          <w:sz w:val="20"/>
          <w:szCs w:val="20"/>
          <w:shd w:val="clear" w:color="auto" w:fill="FFFFFF"/>
          <w:lang w:val="id-ID"/>
        </w:rPr>
        <w:t>Microsoft</w:t>
      </w:r>
      <w:r w:rsidRPr="00FA4768">
        <w:rPr>
          <w:rFonts w:ascii="Cambria" w:hAnsi="Cambria" w:cs="Times New Roman"/>
          <w:sz w:val="20"/>
          <w:szCs w:val="20"/>
          <w:shd w:val="clear" w:color="auto" w:fill="FFFFFF"/>
          <w:lang w:val="id-ID"/>
        </w:rPr>
        <w:t xml:space="preserve"> </w:t>
      </w:r>
      <w:r w:rsidRPr="00FA4768">
        <w:rPr>
          <w:rFonts w:ascii="Cambria" w:hAnsi="Cambria" w:cs="Times New Roman"/>
          <w:i/>
          <w:iCs/>
          <w:sz w:val="20"/>
          <w:szCs w:val="20"/>
          <w:shd w:val="clear" w:color="auto" w:fill="FFFFFF"/>
          <w:lang w:val="id-ID"/>
        </w:rPr>
        <w:t>Excel</w:t>
      </w:r>
      <w:r w:rsidRPr="00FA4768">
        <w:rPr>
          <w:rFonts w:ascii="Cambria" w:hAnsi="Cambria" w:cs="Times New Roman"/>
          <w:sz w:val="20"/>
          <w:szCs w:val="20"/>
          <w:shd w:val="clear" w:color="auto" w:fill="FFFFFF"/>
          <w:lang w:val="id-ID"/>
        </w:rPr>
        <w:t xml:space="preserve"> dan diakhir prosesnya siswa mendapatkan hasil analisis data, grafik, serta siswa diminta untuk menarik kesimpulan.</w:t>
      </w:r>
    </w:p>
    <w:p w14:paraId="209BC13A" w14:textId="77777777" w:rsidR="00804839" w:rsidRPr="00FA4768" w:rsidRDefault="00804839" w:rsidP="00804839">
      <w:pPr>
        <w:spacing w:after="0" w:line="276" w:lineRule="auto"/>
        <w:jc w:val="both"/>
        <w:rPr>
          <w:rFonts w:ascii="Cambria" w:hAnsi="Cambria" w:cs="Times New Roman"/>
          <w:b/>
          <w:bCs/>
          <w:sz w:val="20"/>
          <w:szCs w:val="20"/>
        </w:rPr>
      </w:pPr>
      <w:r w:rsidRPr="00FA4768">
        <w:rPr>
          <w:rFonts w:ascii="Cambria" w:hAnsi="Cambria" w:cs="Times New Roman"/>
          <w:b/>
          <w:bCs/>
          <w:sz w:val="20"/>
          <w:szCs w:val="20"/>
          <w:shd w:val="clear" w:color="auto" w:fill="FFFFFF"/>
          <w:lang w:val="id-ID"/>
        </w:rPr>
        <w:lastRenderedPageBreak/>
        <w:t>Uji Hipotesis (</w:t>
      </w:r>
      <w:r w:rsidRPr="00FA4768">
        <w:rPr>
          <w:rFonts w:ascii="Cambria" w:hAnsi="Cambria" w:cs="Times New Roman"/>
          <w:b/>
          <w:bCs/>
          <w:i/>
          <w:iCs/>
          <w:sz w:val="20"/>
          <w:szCs w:val="20"/>
          <w:shd w:val="clear" w:color="auto" w:fill="FFFFFF"/>
          <w:lang w:val="id-ID"/>
        </w:rPr>
        <w:t>Paired samples t-test</w:t>
      </w:r>
      <w:r w:rsidRPr="00FA4768">
        <w:rPr>
          <w:rFonts w:ascii="Cambria" w:hAnsi="Cambria" w:cs="Times New Roman"/>
          <w:b/>
          <w:bCs/>
          <w:sz w:val="20"/>
          <w:szCs w:val="20"/>
          <w:shd w:val="clear" w:color="auto" w:fill="FFFFFF"/>
          <w:lang w:val="id-ID"/>
        </w:rPr>
        <w:t>)</w:t>
      </w:r>
    </w:p>
    <w:p w14:paraId="1250951B" w14:textId="77777777" w:rsidR="00804839" w:rsidRPr="00FA4768" w:rsidRDefault="00804839" w:rsidP="00804839">
      <w:pPr>
        <w:tabs>
          <w:tab w:val="left" w:pos="567"/>
        </w:tabs>
        <w:spacing w:after="0" w:line="276" w:lineRule="auto"/>
        <w:ind w:firstLine="567"/>
        <w:jc w:val="both"/>
        <w:rPr>
          <w:rFonts w:ascii="Cambria" w:eastAsiaTheme="minorEastAsia" w:hAnsi="Cambria" w:cs="Times New Roman"/>
          <w:sz w:val="20"/>
          <w:szCs w:val="20"/>
          <w:lang w:val="id-ID"/>
        </w:rPr>
      </w:pPr>
      <w:r w:rsidRPr="00FA4768">
        <w:rPr>
          <w:rFonts w:ascii="Cambria" w:hAnsi="Cambria" w:cs="Times New Roman"/>
          <w:bCs/>
          <w:sz w:val="20"/>
          <w:szCs w:val="20"/>
          <w:lang w:val="id-ID"/>
        </w:rPr>
        <w:t xml:space="preserve">Hasil uji hipotesis menggunakan hasil data pre-post test siswa untuk uji pemahaman konsep dan KPS dengan </w:t>
      </w:r>
      <w:r w:rsidRPr="00FA4768">
        <w:rPr>
          <w:rFonts w:ascii="Cambria" w:hAnsi="Cambria" w:cs="Times New Roman"/>
          <w:bCs/>
          <w:i/>
          <w:iCs/>
          <w:sz w:val="20"/>
          <w:szCs w:val="20"/>
          <w:lang w:val="id-ID"/>
        </w:rPr>
        <w:t>software Tracker</w:t>
      </w:r>
      <w:r w:rsidRPr="00FA4768">
        <w:rPr>
          <w:rFonts w:ascii="Cambria" w:hAnsi="Cambria" w:cs="Times New Roman"/>
          <w:bCs/>
          <w:sz w:val="20"/>
          <w:szCs w:val="20"/>
          <w:lang w:val="id-ID"/>
        </w:rPr>
        <w:t xml:space="preserve"> diperoleh </w:t>
      </w:r>
      <w:r w:rsidRPr="00FA4768">
        <w:rPr>
          <w:rFonts w:ascii="Cambria" w:eastAsiaTheme="minorEastAsia" w:hAnsi="Cambria" w:cs="Times New Roman"/>
          <w:sz w:val="20"/>
          <w:szCs w:val="20"/>
          <w:lang w:val="id-ID"/>
        </w:rPr>
        <w:t>nilai siginifikasi (2-</w:t>
      </w:r>
      <w:r w:rsidRPr="00FA4768">
        <w:rPr>
          <w:rFonts w:ascii="Cambria" w:eastAsiaTheme="minorEastAsia" w:hAnsi="Cambria" w:cs="Times New Roman"/>
          <w:i/>
          <w:iCs/>
          <w:sz w:val="20"/>
          <w:szCs w:val="20"/>
          <w:lang w:val="id-ID"/>
        </w:rPr>
        <w:t>tailed</w:t>
      </w:r>
      <w:r w:rsidRPr="00FA4768">
        <w:rPr>
          <w:rFonts w:ascii="Cambria" w:eastAsiaTheme="minorEastAsia" w:hAnsi="Cambria" w:cs="Times New Roman"/>
          <w:sz w:val="20"/>
          <w:szCs w:val="20"/>
          <w:lang w:val="id-ID"/>
        </w:rPr>
        <w:t xml:space="preserve">) sebesar 0,000 &lt; 0,05 dan untuk uji </w:t>
      </w:r>
      <w:r w:rsidRPr="00FA4768">
        <w:rPr>
          <w:rFonts w:ascii="Cambria" w:eastAsiaTheme="minorEastAsia" w:hAnsi="Cambria" w:cs="Times New Roman"/>
          <w:i/>
          <w:iCs/>
          <w:sz w:val="20"/>
          <w:szCs w:val="20"/>
          <w:lang w:val="id-ID"/>
        </w:rPr>
        <w:t>t-test</w:t>
      </w:r>
      <w:r w:rsidRPr="00FA4768">
        <w:rPr>
          <w:rFonts w:ascii="Cambria" w:eastAsiaTheme="minorEastAsia" w:hAnsi="Cambria" w:cs="Times New Roman"/>
          <w:sz w:val="20"/>
          <w:szCs w:val="20"/>
          <w:lang w:val="id-ID"/>
        </w:rPr>
        <w:t xml:space="preserve"> Ho diterima apabila besar nilai signifikasi (2-</w:t>
      </w:r>
      <w:r w:rsidRPr="00FA4768">
        <w:rPr>
          <w:rFonts w:ascii="Cambria" w:eastAsiaTheme="minorEastAsia" w:hAnsi="Cambria" w:cs="Times New Roman"/>
          <w:i/>
          <w:iCs/>
          <w:sz w:val="20"/>
          <w:szCs w:val="20"/>
          <w:lang w:val="id-ID"/>
        </w:rPr>
        <w:t>tailed</w:t>
      </w:r>
      <w:r w:rsidRPr="00FA4768">
        <w:rPr>
          <w:rFonts w:ascii="Cambria" w:eastAsiaTheme="minorEastAsia" w:hAnsi="Cambria" w:cs="Times New Roman"/>
          <w:sz w:val="20"/>
          <w:szCs w:val="20"/>
          <w:lang w:val="id-ID"/>
        </w:rPr>
        <w:t xml:space="preserve">) &gt; 0,05. Maka, dapat dikatakan bahwa Ho ditolak dan implementasi permainan balogo berbantuan </w:t>
      </w:r>
      <w:r w:rsidRPr="00FA4768">
        <w:rPr>
          <w:rFonts w:ascii="Cambria" w:eastAsiaTheme="minorEastAsia" w:hAnsi="Cambria" w:cs="Times New Roman"/>
          <w:i/>
          <w:iCs/>
          <w:sz w:val="20"/>
          <w:szCs w:val="20"/>
          <w:lang w:val="id-ID"/>
        </w:rPr>
        <w:t>Tracker</w:t>
      </w:r>
      <w:r w:rsidRPr="00FA4768">
        <w:rPr>
          <w:rFonts w:ascii="Cambria" w:eastAsiaTheme="minorEastAsia" w:hAnsi="Cambria" w:cs="Times New Roman"/>
          <w:sz w:val="20"/>
          <w:szCs w:val="20"/>
          <w:lang w:val="id-ID"/>
        </w:rPr>
        <w:t xml:space="preserve"> berpengaruh terhadap pemahaman konsep dan keterampilan proses sains siswa pada materi momentum dan impuls.</w:t>
      </w:r>
    </w:p>
    <w:p w14:paraId="3874E7C7" w14:textId="77777777" w:rsidR="00804839" w:rsidRPr="00FA4768" w:rsidRDefault="00804839" w:rsidP="00804839">
      <w:pPr>
        <w:tabs>
          <w:tab w:val="left" w:pos="567"/>
        </w:tabs>
        <w:spacing w:after="0" w:line="276" w:lineRule="auto"/>
        <w:jc w:val="both"/>
        <w:rPr>
          <w:rFonts w:ascii="Cambria" w:hAnsi="Cambria" w:cs="Times New Roman"/>
          <w:b/>
          <w:bCs/>
          <w:sz w:val="20"/>
          <w:szCs w:val="20"/>
          <w:lang w:val="id-ID"/>
        </w:rPr>
      </w:pPr>
      <w:r w:rsidRPr="00FA4768">
        <w:rPr>
          <w:rFonts w:ascii="Cambria" w:eastAsiaTheme="minorEastAsia" w:hAnsi="Cambria" w:cs="Times New Roman"/>
          <w:b/>
          <w:bCs/>
          <w:sz w:val="20"/>
          <w:szCs w:val="20"/>
          <w:lang w:val="id-ID"/>
        </w:rPr>
        <w:t>Uji Peningkatan (N-Gain)</w:t>
      </w:r>
    </w:p>
    <w:p w14:paraId="3F0E7B8F" w14:textId="77777777" w:rsidR="00FE03D4" w:rsidRDefault="00804839" w:rsidP="00804839">
      <w:pPr>
        <w:widowControl w:val="0"/>
        <w:autoSpaceDE w:val="0"/>
        <w:autoSpaceDN w:val="0"/>
        <w:adjustRightInd w:val="0"/>
        <w:ind w:left="0"/>
        <w:jc w:val="both"/>
        <w:rPr>
          <w:rFonts w:ascii="Cambria" w:hAnsi="Cambria" w:cs="Times New Roman"/>
          <w:sz w:val="20"/>
          <w:szCs w:val="20"/>
          <w:lang w:val="id-ID"/>
        </w:rPr>
        <w:sectPr w:rsidR="00FE03D4" w:rsidSect="00727D08">
          <w:pgSz w:w="11907" w:h="16839" w:code="9"/>
          <w:pgMar w:top="1701" w:right="1559" w:bottom="1701" w:left="1701" w:header="720" w:footer="720" w:gutter="0"/>
          <w:cols w:num="2" w:space="720"/>
          <w:docGrid w:linePitch="360"/>
        </w:sectPr>
      </w:pPr>
      <w:r w:rsidRPr="00FA4768">
        <w:rPr>
          <w:rFonts w:ascii="Cambria" w:hAnsi="Cambria" w:cs="Times New Roman"/>
          <w:bCs/>
          <w:sz w:val="20"/>
          <w:szCs w:val="20"/>
          <w:lang w:val="id-ID"/>
        </w:rPr>
        <w:t xml:space="preserve">Uji peningkatan menggunakan data hasil pre-post test siswa. Uji pemahaman konsep diperoleh besar nilai N-Gain yaitu 0,54 yang berkriteria cukup. </w:t>
      </w:r>
      <w:r w:rsidRPr="00FA4768">
        <w:rPr>
          <w:rFonts w:ascii="Cambria" w:hAnsi="Cambria" w:cs="Times New Roman"/>
          <w:sz w:val="20"/>
          <w:szCs w:val="20"/>
          <w:lang w:val="id-ID"/>
        </w:rPr>
        <w:t>Peneliti juga menguji ketercapaian pemahaman konsep berdasarkan setiap indikatornya. Grafik peningkatan setiap indikator dapat dilihat pada gambar 4.</w:t>
      </w:r>
    </w:p>
    <w:p w14:paraId="1E39AA34" w14:textId="4BF632FA" w:rsidR="00804839" w:rsidRDefault="00804839" w:rsidP="00804839">
      <w:pPr>
        <w:widowControl w:val="0"/>
        <w:autoSpaceDE w:val="0"/>
        <w:autoSpaceDN w:val="0"/>
        <w:adjustRightInd w:val="0"/>
        <w:ind w:left="0"/>
        <w:jc w:val="both"/>
        <w:rPr>
          <w:rFonts w:ascii="Cambria" w:hAnsi="Cambria" w:cs="Times New Roman"/>
          <w:sz w:val="20"/>
          <w:szCs w:val="20"/>
          <w:lang w:val="id-ID"/>
        </w:rPr>
      </w:pPr>
    </w:p>
    <w:p w14:paraId="36ABF42C" w14:textId="7148AE37" w:rsidR="00804839" w:rsidRDefault="00804839" w:rsidP="00804839">
      <w:pPr>
        <w:widowControl w:val="0"/>
        <w:autoSpaceDE w:val="0"/>
        <w:autoSpaceDN w:val="0"/>
        <w:adjustRightInd w:val="0"/>
        <w:ind w:left="0"/>
        <w:rPr>
          <w:rFonts w:ascii="Cambria" w:hAnsi="Cambria" w:cs="Times New Roman"/>
          <w:bCs/>
          <w:sz w:val="20"/>
          <w:szCs w:val="20"/>
        </w:rPr>
      </w:pPr>
      <w:r w:rsidRPr="00FA4768">
        <w:rPr>
          <w:rFonts w:ascii="Cambria" w:hAnsi="Cambria"/>
          <w:noProof/>
          <w:sz w:val="20"/>
          <w:szCs w:val="20"/>
        </w:rPr>
        <w:drawing>
          <wp:inline distT="0" distB="0" distL="0" distR="0" wp14:anchorId="54EF842D" wp14:editId="0C505BD6">
            <wp:extent cx="3875561" cy="2280062"/>
            <wp:effectExtent l="0" t="0" r="10795" b="6350"/>
            <wp:docPr id="254" name="Chart 25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618FB5E3-4D07-2791-4434-9D36B64E2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F5C6EA" w14:textId="01DFCAEE" w:rsidR="00FE03D4" w:rsidRPr="00FE03D4" w:rsidRDefault="00FE03D4" w:rsidP="00FE03D4">
      <w:r>
        <w:rPr>
          <w:rFonts w:ascii="Cambria" w:hAnsi="Cambria" w:cs="Times New Roman"/>
          <w:bCs/>
          <w:sz w:val="20"/>
          <w:szCs w:val="20"/>
        </w:rPr>
        <w:t>Gambar 4. Grafik Peningkatan Uji Pemahaman Konsep</w:t>
      </w:r>
    </w:p>
    <w:p w14:paraId="2C26D202" w14:textId="77777777" w:rsidR="00804839" w:rsidRDefault="00804839" w:rsidP="00804839">
      <w:pPr>
        <w:spacing w:after="0" w:line="276" w:lineRule="auto"/>
        <w:jc w:val="both"/>
        <w:rPr>
          <w:rFonts w:ascii="Cambria" w:hAnsi="Cambria" w:cs="Times New Roman"/>
          <w:sz w:val="20"/>
          <w:szCs w:val="20"/>
          <w:lang w:val="id-ID"/>
        </w:rPr>
      </w:pPr>
    </w:p>
    <w:p w14:paraId="0DC04649" w14:textId="77777777" w:rsidR="00FE03D4" w:rsidRDefault="00FE03D4" w:rsidP="00FE03D4">
      <w:pPr>
        <w:spacing w:before="0" w:beforeAutospacing="0" w:line="276" w:lineRule="auto"/>
        <w:jc w:val="both"/>
        <w:rPr>
          <w:rFonts w:ascii="Cambria" w:hAnsi="Cambria" w:cs="Times New Roman"/>
          <w:sz w:val="20"/>
          <w:szCs w:val="20"/>
          <w:lang w:val="id-ID"/>
        </w:rPr>
        <w:sectPr w:rsidR="00FE03D4" w:rsidSect="00FE03D4">
          <w:type w:val="continuous"/>
          <w:pgSz w:w="11907" w:h="16839" w:code="9"/>
          <w:pgMar w:top="1701" w:right="1559" w:bottom="1701" w:left="1701" w:header="720" w:footer="720" w:gutter="0"/>
          <w:cols w:space="720"/>
          <w:docGrid w:linePitch="360"/>
        </w:sectPr>
      </w:pPr>
    </w:p>
    <w:p w14:paraId="0780CA4B" w14:textId="68367F58" w:rsidR="00804839" w:rsidRDefault="00804839" w:rsidP="00FE03D4">
      <w:pPr>
        <w:spacing w:before="0" w:beforeAutospacing="0" w:line="276" w:lineRule="auto"/>
        <w:jc w:val="both"/>
        <w:rPr>
          <w:rFonts w:ascii="Cambria" w:hAnsi="Cambria" w:cs="Times New Roman"/>
          <w:sz w:val="20"/>
          <w:szCs w:val="20"/>
          <w:lang w:val="id-ID"/>
        </w:rPr>
      </w:pPr>
      <w:r>
        <w:rPr>
          <w:rFonts w:ascii="Cambria" w:hAnsi="Cambria" w:cs="Times New Roman"/>
          <w:sz w:val="20"/>
          <w:szCs w:val="20"/>
          <w:lang w:val="id-ID"/>
        </w:rPr>
        <w:lastRenderedPageBreak/>
        <w:t>Keterangan Indikator</w:t>
      </w:r>
      <w:r w:rsidRPr="00FA4768">
        <w:rPr>
          <w:rFonts w:ascii="Cambria" w:hAnsi="Cambria" w:cs="Times New Roman"/>
          <w:sz w:val="20"/>
          <w:szCs w:val="20"/>
          <w:lang w:val="id-ID"/>
        </w:rPr>
        <w:t>:</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tblGrid>
      <w:tr w:rsidR="00804839" w14:paraId="163E1362" w14:textId="77777777" w:rsidTr="00804839">
        <w:tc>
          <w:tcPr>
            <w:tcW w:w="3953" w:type="dxa"/>
          </w:tcPr>
          <w:p w14:paraId="0C36328D" w14:textId="1E08CB79"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A : Mengetahui</w:t>
            </w:r>
          </w:p>
        </w:tc>
      </w:tr>
      <w:tr w:rsidR="00804839" w14:paraId="7C02D83D" w14:textId="77777777" w:rsidTr="00804839">
        <w:tc>
          <w:tcPr>
            <w:tcW w:w="3953" w:type="dxa"/>
          </w:tcPr>
          <w:p w14:paraId="667A4701" w14:textId="76FD17BD"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B : Menyebutkan</w:t>
            </w:r>
          </w:p>
        </w:tc>
      </w:tr>
      <w:tr w:rsidR="00804839" w14:paraId="57B375AD" w14:textId="77777777" w:rsidTr="00804839">
        <w:tc>
          <w:tcPr>
            <w:tcW w:w="3953" w:type="dxa"/>
          </w:tcPr>
          <w:p w14:paraId="142E8510" w14:textId="591CE2BB"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C : Mengkategorikan</w:t>
            </w:r>
          </w:p>
        </w:tc>
      </w:tr>
      <w:tr w:rsidR="00804839" w14:paraId="6030825B" w14:textId="77777777" w:rsidTr="00804839">
        <w:tc>
          <w:tcPr>
            <w:tcW w:w="3953" w:type="dxa"/>
          </w:tcPr>
          <w:p w14:paraId="1AB656E6" w14:textId="7B4DB6A8"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lastRenderedPageBreak/>
              <w:t>D : Membandingkan</w:t>
            </w:r>
          </w:p>
        </w:tc>
      </w:tr>
      <w:tr w:rsidR="00804839" w14:paraId="3751BB33" w14:textId="77777777" w:rsidTr="00804839">
        <w:tc>
          <w:tcPr>
            <w:tcW w:w="3953" w:type="dxa"/>
          </w:tcPr>
          <w:p w14:paraId="4005BDDE" w14:textId="1D711C58"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E : Menghitung</w:t>
            </w:r>
          </w:p>
        </w:tc>
      </w:tr>
      <w:tr w:rsidR="00804839" w14:paraId="4778A0F3" w14:textId="77777777" w:rsidTr="00804839">
        <w:tc>
          <w:tcPr>
            <w:tcW w:w="3953" w:type="dxa"/>
          </w:tcPr>
          <w:p w14:paraId="55876D4A" w14:textId="5E004137"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F : Mengaplikasikan</w:t>
            </w:r>
          </w:p>
        </w:tc>
      </w:tr>
      <w:tr w:rsidR="00804839" w14:paraId="58717E3B" w14:textId="77777777" w:rsidTr="00804839">
        <w:tc>
          <w:tcPr>
            <w:tcW w:w="3953" w:type="dxa"/>
          </w:tcPr>
          <w:p w14:paraId="79C367C9" w14:textId="53EABBDE" w:rsidR="00804839" w:rsidRDefault="00804839" w:rsidP="00804839">
            <w:pPr>
              <w:spacing w:beforeAutospacing="0" w:line="276" w:lineRule="auto"/>
              <w:jc w:val="both"/>
              <w:rPr>
                <w:rFonts w:ascii="Cambria" w:hAnsi="Cambria" w:cs="Times New Roman"/>
                <w:sz w:val="20"/>
                <w:szCs w:val="20"/>
                <w:lang w:val="id-ID"/>
              </w:rPr>
            </w:pPr>
            <w:r w:rsidRPr="00FA4768">
              <w:rPr>
                <w:rFonts w:ascii="Cambria" w:hAnsi="Cambria" w:cs="Times New Roman"/>
                <w:sz w:val="20"/>
                <w:szCs w:val="20"/>
                <w:lang w:val="id-ID"/>
              </w:rPr>
              <w:t xml:space="preserve">G : Menyimpulkan </w:t>
            </w:r>
          </w:p>
        </w:tc>
      </w:tr>
    </w:tbl>
    <w:p w14:paraId="70BC59BA" w14:textId="77777777" w:rsidR="00804839" w:rsidRPr="00FA4768" w:rsidRDefault="00804839" w:rsidP="00FE03D4">
      <w:pPr>
        <w:spacing w:line="276" w:lineRule="auto"/>
        <w:ind w:left="0" w:firstLine="720"/>
        <w:jc w:val="both"/>
        <w:rPr>
          <w:rFonts w:ascii="Cambria" w:hAnsi="Cambria" w:cs="Times New Roman"/>
          <w:sz w:val="20"/>
          <w:szCs w:val="20"/>
          <w:lang w:val="id-ID"/>
        </w:rPr>
      </w:pPr>
      <w:r w:rsidRPr="00FA4768">
        <w:rPr>
          <w:rFonts w:ascii="Cambria" w:hAnsi="Cambria" w:cs="Times New Roman"/>
          <w:sz w:val="20"/>
          <w:szCs w:val="20"/>
          <w:lang w:val="id-ID"/>
        </w:rPr>
        <w:lastRenderedPageBreak/>
        <w:t xml:space="preserve">Gambar 4. menunjukkan peningkatan ketercapaian pemahaman konsep setiap indikatornya dan terlihat bahwa hasil nilai </w:t>
      </w:r>
      <w:r w:rsidRPr="00FA4768">
        <w:rPr>
          <w:rFonts w:ascii="Cambria" w:hAnsi="Cambria" w:cs="Times New Roman"/>
          <w:i/>
          <w:iCs/>
          <w:sz w:val="20"/>
          <w:szCs w:val="20"/>
          <w:lang w:val="id-ID"/>
        </w:rPr>
        <w:t>posttest</w:t>
      </w:r>
      <w:r w:rsidRPr="00FA4768">
        <w:rPr>
          <w:rFonts w:ascii="Cambria" w:hAnsi="Cambria" w:cs="Times New Roman"/>
          <w:sz w:val="20"/>
          <w:szCs w:val="20"/>
          <w:lang w:val="id-ID"/>
        </w:rPr>
        <w:t xml:space="preserve"> lebih baik dari pada nilai </w:t>
      </w:r>
      <w:r w:rsidRPr="00FA4768">
        <w:rPr>
          <w:rFonts w:ascii="Cambria" w:hAnsi="Cambria" w:cs="Times New Roman"/>
          <w:i/>
          <w:iCs/>
          <w:sz w:val="20"/>
          <w:szCs w:val="20"/>
          <w:lang w:val="id-ID"/>
        </w:rPr>
        <w:t>pretest</w:t>
      </w:r>
      <w:r w:rsidRPr="00FA4768">
        <w:rPr>
          <w:rFonts w:ascii="Cambria" w:hAnsi="Cambria" w:cs="Times New Roman"/>
          <w:sz w:val="20"/>
          <w:szCs w:val="20"/>
          <w:lang w:val="id-ID"/>
        </w:rPr>
        <w:t>. Peningkatan tertinggi terdapat pada indikator menghitung</w:t>
      </w:r>
      <w:r w:rsidRPr="00FA4768">
        <w:rPr>
          <w:rFonts w:ascii="Cambria" w:hAnsi="Cambria" w:cs="Times New Roman"/>
          <w:i/>
          <w:iCs/>
          <w:sz w:val="20"/>
          <w:szCs w:val="20"/>
          <w:lang w:val="id-ID"/>
        </w:rPr>
        <w:t xml:space="preserve">. </w:t>
      </w:r>
      <w:r w:rsidRPr="00FA4768">
        <w:rPr>
          <w:rFonts w:ascii="Cambria" w:hAnsi="Cambria" w:cs="Times New Roman"/>
          <w:sz w:val="20"/>
          <w:szCs w:val="20"/>
          <w:lang w:val="id-ID"/>
        </w:rPr>
        <w:t>Sedangkan perolehan peningkatan terendah terjadi pada indikator membandingkan.</w:t>
      </w:r>
    </w:p>
    <w:p w14:paraId="04CB3095" w14:textId="77777777" w:rsidR="00804839" w:rsidRPr="00FA4768" w:rsidRDefault="00804839" w:rsidP="00FE03D4">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Perolehan rendah pada indikator membandingkan karena sebagian besar siswa masih menjawab salah baik jawaban dan alasan, siswa banyak keliru dan terbolak balik dengan konsep besar massa jika dijadikan menjadi besar energi kinetik. Ketika diberikan video pembelajaran, dijelaskan hubungan massa terhadap momentun dan massa terhadap kecepatan dan kemudian dihubungkan keduanya sehingga ditemukan energi kinetik benda. Kemampuan siswa dalam membandingkan masih sebatas perbandingan dalam konsep dasar berupa membandingkan besar massa ke besar momentum saja yang ditunjukkan pada soal kedua, sedangkan pada soal pertama siswa diminta harus paham konsep massa, kecepatan, momentum sehingga dapat mengetahui energi kinetik benda. Siswa terbiasa menghafal banyak persamaan agar dengan cepat menjawab soal tanpa memahami konsep sehingga soal modifikasi belum mampu dicapai siswa dengan baik. Terdapat </w:t>
      </w:r>
      <w:r w:rsidRPr="00FA4768">
        <w:rPr>
          <w:rFonts w:ascii="Cambria" w:hAnsi="Cambria" w:cs="Times New Roman"/>
          <w:sz w:val="20"/>
          <w:szCs w:val="20"/>
          <w:lang w:val="id-ID"/>
        </w:rPr>
        <w:lastRenderedPageBreak/>
        <w:t xml:space="preserve">peningkatan siswa yang menjawab benar ketika </w:t>
      </w:r>
      <w:r w:rsidRPr="00FA4768">
        <w:rPr>
          <w:rFonts w:ascii="Cambria" w:hAnsi="Cambria" w:cs="Times New Roman"/>
          <w:i/>
          <w:iCs/>
          <w:sz w:val="20"/>
          <w:szCs w:val="20"/>
          <w:lang w:val="id-ID"/>
        </w:rPr>
        <w:t>posttest</w:t>
      </w:r>
      <w:r w:rsidRPr="00FA4768">
        <w:rPr>
          <w:rFonts w:ascii="Cambria" w:hAnsi="Cambria" w:cs="Times New Roman"/>
          <w:sz w:val="20"/>
          <w:szCs w:val="20"/>
          <w:lang w:val="id-ID"/>
        </w:rPr>
        <w:t>, namun masih banyak siswa yang salah sehingga mengakibatkan peningkatan pada indikator membandingkan masih rendah daripada dengan indikator lainnya.</w:t>
      </w:r>
    </w:p>
    <w:p w14:paraId="5B1B3B85" w14:textId="77777777" w:rsidR="00FE03D4" w:rsidRDefault="00804839" w:rsidP="00FE03D4">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Indikator menghitung memperoleh hasil peningkatan tertinggi. Siswa diharapkan mampu melakukan kemampuan matematik atau perhitungan mereka dengan baik, Selain analisis data menggunakan Microsoft Excel, siswa juga diminta untuk menghitung dan menganalisis data secara manual. Sehingga selain memanfaatkan teknologi, kemampuan menghitung siswa dapat terus digunakan. Berdasarkan hasil </w:t>
      </w:r>
      <w:r w:rsidRPr="00FA4768">
        <w:rPr>
          <w:rFonts w:ascii="Cambria" w:hAnsi="Cambria" w:cs="Times New Roman"/>
          <w:i/>
          <w:iCs/>
          <w:sz w:val="20"/>
          <w:szCs w:val="20"/>
          <w:lang w:val="id-ID"/>
        </w:rPr>
        <w:t>posttest</w:t>
      </w:r>
      <w:r w:rsidRPr="00FA4768">
        <w:rPr>
          <w:rFonts w:ascii="Cambria" w:hAnsi="Cambria" w:cs="Times New Roman"/>
          <w:sz w:val="20"/>
          <w:szCs w:val="20"/>
          <w:lang w:val="id-ID"/>
        </w:rPr>
        <w:t xml:space="preserve"> yang menujukkan peningkatan tertinggi, maka indikator menghitung sudah mampu dicapai oleh siswa dengan baik. Hal ini dirasa baik karena ilmu fisika pasti akan banyak ditemukan konsep matematis dan perlu penggunaan perhitungan dalam banyak konsep.</w:t>
      </w:r>
    </w:p>
    <w:p w14:paraId="11EC3A68" w14:textId="7F6CA83B" w:rsidR="00FE03D4" w:rsidRPr="00FE03D4" w:rsidRDefault="00804839" w:rsidP="00FE03D4">
      <w:pPr>
        <w:spacing w:line="276" w:lineRule="auto"/>
        <w:ind w:firstLine="567"/>
        <w:jc w:val="both"/>
        <w:rPr>
          <w:rFonts w:ascii="Cambria" w:hAnsi="Cambria" w:cs="Times New Roman"/>
          <w:sz w:val="20"/>
          <w:szCs w:val="20"/>
        </w:rPr>
        <w:sectPr w:rsidR="00FE03D4" w:rsidRPr="00FE03D4" w:rsidSect="00FE03D4">
          <w:type w:val="continuous"/>
          <w:pgSz w:w="11907" w:h="16839" w:code="9"/>
          <w:pgMar w:top="1701" w:right="1559" w:bottom="1701" w:left="1701" w:header="720" w:footer="720" w:gutter="0"/>
          <w:cols w:num="2" w:space="720"/>
          <w:docGrid w:linePitch="360"/>
        </w:sectPr>
      </w:pPr>
      <w:r w:rsidRPr="00FA4768">
        <w:rPr>
          <w:rFonts w:ascii="Cambria" w:hAnsi="Cambria" w:cs="Times New Roman"/>
          <w:sz w:val="20"/>
          <w:szCs w:val="20"/>
          <w:lang w:val="id-ID"/>
        </w:rPr>
        <w:t>Uji Keterampilan proses sains memperoleh besar nilai n-gain sebesar 0,52 yang berkriteria cukup. Selain itu dilihat peningkatan setiap indikatornya. Grafik penging</w:t>
      </w:r>
      <w:r w:rsidR="00FE03D4">
        <w:rPr>
          <w:rFonts w:ascii="Cambria" w:hAnsi="Cambria" w:cs="Times New Roman"/>
          <w:sz w:val="20"/>
          <w:szCs w:val="20"/>
          <w:lang w:val="id-ID"/>
        </w:rPr>
        <w:t>katan dapat dilihat di Gambar 5</w:t>
      </w:r>
      <w:r w:rsidR="00FE03D4">
        <w:rPr>
          <w:rFonts w:ascii="Cambria" w:hAnsi="Cambria" w:cs="Times New Roman"/>
          <w:sz w:val="20"/>
          <w:szCs w:val="20"/>
        </w:rPr>
        <w:t>.</w:t>
      </w:r>
    </w:p>
    <w:p w14:paraId="4EB5CEC6" w14:textId="0178CA0E" w:rsidR="00804839" w:rsidRDefault="00804839" w:rsidP="00FE03D4">
      <w:pPr>
        <w:spacing w:line="276" w:lineRule="auto"/>
        <w:ind w:left="0"/>
        <w:jc w:val="both"/>
        <w:rPr>
          <w:rFonts w:ascii="Cambria" w:hAnsi="Cambria" w:cs="Times New Roman"/>
          <w:sz w:val="20"/>
          <w:szCs w:val="20"/>
          <w:lang w:val="id-ID"/>
        </w:rPr>
      </w:pPr>
    </w:p>
    <w:p w14:paraId="7B9EAB12" w14:textId="5CE14FFD" w:rsidR="00FE03D4" w:rsidRDefault="00FE03D4" w:rsidP="00FE03D4">
      <w:pPr>
        <w:spacing w:after="0" w:line="276" w:lineRule="auto"/>
        <w:ind w:firstLine="57"/>
        <w:rPr>
          <w:rFonts w:ascii="Cambria" w:hAnsi="Cambria" w:cs="Times New Roman"/>
          <w:sz w:val="20"/>
          <w:szCs w:val="20"/>
          <w:lang w:val="id-ID"/>
        </w:rPr>
      </w:pPr>
      <w:r w:rsidRPr="00FA4768">
        <w:rPr>
          <w:rFonts w:ascii="Cambria" w:hAnsi="Cambria"/>
          <w:noProof/>
          <w:sz w:val="20"/>
          <w:szCs w:val="20"/>
        </w:rPr>
        <w:drawing>
          <wp:inline distT="0" distB="0" distL="0" distR="0" wp14:anchorId="4AC69518" wp14:editId="7E254CA8">
            <wp:extent cx="3985404" cy="2182483"/>
            <wp:effectExtent l="0" t="0" r="15240" b="8890"/>
            <wp:docPr id="255" name="Chart 2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582D9E1C-00A5-7C34-F60E-7FE7F1DD1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FAC51C" w14:textId="68285616" w:rsidR="00FE03D4" w:rsidRPr="00FE03D4" w:rsidRDefault="00FE03D4" w:rsidP="00FE03D4">
      <w:pPr>
        <w:spacing w:line="276" w:lineRule="auto"/>
        <w:rPr>
          <w:rFonts w:ascii="Cambria" w:hAnsi="Cambria" w:cs="Times New Roman"/>
          <w:sz w:val="20"/>
          <w:szCs w:val="20"/>
          <w:lang w:val="id-ID"/>
        </w:rPr>
      </w:pPr>
      <w:r w:rsidRPr="00FA4768">
        <w:rPr>
          <w:rFonts w:ascii="Cambria" w:hAnsi="Cambria" w:cs="Times New Roman"/>
          <w:sz w:val="20"/>
          <w:szCs w:val="20"/>
          <w:lang w:val="id-ID"/>
        </w:rPr>
        <w:t>Gambar 5</w:t>
      </w:r>
      <w:r>
        <w:rPr>
          <w:rFonts w:ascii="Cambria" w:hAnsi="Cambria" w:cs="Times New Roman"/>
          <w:sz w:val="20"/>
          <w:szCs w:val="20"/>
          <w:lang w:val="id-ID"/>
        </w:rPr>
        <w:t>. Grafik Peningkatan Uji P</w:t>
      </w:r>
      <w:r w:rsidRPr="00FA4768">
        <w:rPr>
          <w:rFonts w:ascii="Cambria" w:hAnsi="Cambria" w:cs="Times New Roman"/>
          <w:sz w:val="20"/>
          <w:szCs w:val="20"/>
          <w:lang w:val="id-ID"/>
        </w:rPr>
        <w:t>emahaman konsep</w:t>
      </w:r>
    </w:p>
    <w:p w14:paraId="125BAE7E" w14:textId="77777777" w:rsidR="00FE03D4" w:rsidRDefault="00FE03D4" w:rsidP="001F4854">
      <w:pPr>
        <w:ind w:left="0"/>
        <w:jc w:val="both"/>
        <w:rPr>
          <w:rFonts w:asciiTheme="majorHAnsi" w:hAnsiTheme="majorHAnsi" w:cs="Times New Roman"/>
          <w:b/>
          <w:bCs/>
          <w:sz w:val="20"/>
          <w:szCs w:val="20"/>
        </w:rPr>
        <w:sectPr w:rsidR="00FE03D4" w:rsidSect="00FE03D4">
          <w:type w:val="continuous"/>
          <w:pgSz w:w="11907" w:h="16839" w:code="9"/>
          <w:pgMar w:top="1701" w:right="1559" w:bottom="1701" w:left="1701" w:header="720" w:footer="720" w:gutter="0"/>
          <w:cols w:space="720"/>
          <w:docGrid w:linePitch="360"/>
        </w:sectPr>
      </w:pPr>
    </w:p>
    <w:p w14:paraId="29739FD0" w14:textId="77777777" w:rsidR="00FE03D4" w:rsidRDefault="00FE03D4" w:rsidP="00FE03D4">
      <w:pPr>
        <w:spacing w:after="0" w:line="276" w:lineRule="auto"/>
        <w:jc w:val="both"/>
        <w:rPr>
          <w:rFonts w:ascii="Cambria" w:hAnsi="Cambria" w:cs="Times New Roman"/>
          <w:sz w:val="20"/>
          <w:szCs w:val="20"/>
          <w:lang w:val="id-ID"/>
        </w:rPr>
      </w:pPr>
      <w:r w:rsidRPr="00FA4768">
        <w:rPr>
          <w:rFonts w:ascii="Cambria" w:hAnsi="Cambria" w:cs="Times New Roman"/>
          <w:sz w:val="20"/>
          <w:szCs w:val="20"/>
          <w:lang w:val="id-ID"/>
        </w:rPr>
        <w:lastRenderedPageBreak/>
        <w:t>Keterangan Indikator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tblGrid>
      <w:tr w:rsidR="00FE03D4" w14:paraId="29E22031" w14:textId="77777777" w:rsidTr="00841E79">
        <w:tc>
          <w:tcPr>
            <w:tcW w:w="3953" w:type="dxa"/>
          </w:tcPr>
          <w:p w14:paraId="494652C5" w14:textId="08E1FDC8"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A : Mengamati Percobaan</w:t>
            </w:r>
          </w:p>
        </w:tc>
      </w:tr>
      <w:tr w:rsidR="00FE03D4" w14:paraId="21BBF6FB" w14:textId="77777777" w:rsidTr="00841E79">
        <w:tc>
          <w:tcPr>
            <w:tcW w:w="3953" w:type="dxa"/>
          </w:tcPr>
          <w:p w14:paraId="62F9BC5C" w14:textId="320A4160"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B : Merumuskan Masalah</w:t>
            </w:r>
          </w:p>
        </w:tc>
      </w:tr>
      <w:tr w:rsidR="00FE03D4" w14:paraId="42597A38" w14:textId="77777777" w:rsidTr="00841E79">
        <w:tc>
          <w:tcPr>
            <w:tcW w:w="3953" w:type="dxa"/>
          </w:tcPr>
          <w:p w14:paraId="42FEC1B1" w14:textId="155057CF"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C : Membuat Hipotesis</w:t>
            </w:r>
          </w:p>
        </w:tc>
      </w:tr>
      <w:tr w:rsidR="00FE03D4" w14:paraId="449D4067" w14:textId="77777777" w:rsidTr="00841E79">
        <w:tc>
          <w:tcPr>
            <w:tcW w:w="3953" w:type="dxa"/>
          </w:tcPr>
          <w:p w14:paraId="7DB284CA" w14:textId="7AF74E1B"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D : Merencanakan Percobaan</w:t>
            </w:r>
          </w:p>
        </w:tc>
      </w:tr>
      <w:tr w:rsidR="00FE03D4" w14:paraId="60C1E570" w14:textId="77777777" w:rsidTr="00841E79">
        <w:tc>
          <w:tcPr>
            <w:tcW w:w="3953" w:type="dxa"/>
          </w:tcPr>
          <w:p w14:paraId="5FBC958B" w14:textId="4ECB8319"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E : Menggunakan Alat dan Bahan</w:t>
            </w:r>
          </w:p>
        </w:tc>
      </w:tr>
      <w:tr w:rsidR="00FE03D4" w14:paraId="5660DB24" w14:textId="77777777" w:rsidTr="00841E79">
        <w:tc>
          <w:tcPr>
            <w:tcW w:w="3953" w:type="dxa"/>
          </w:tcPr>
          <w:p w14:paraId="098BE1C4" w14:textId="7D534252" w:rsidR="00FE03D4" w:rsidRDefault="00FE03D4" w:rsidP="00727D08">
            <w:pPr>
              <w:spacing w:beforeAutospacing="0" w:after="100"/>
              <w:jc w:val="both"/>
              <w:rPr>
                <w:rFonts w:ascii="Cambria" w:hAnsi="Cambria" w:cs="Times New Roman"/>
                <w:sz w:val="20"/>
                <w:szCs w:val="20"/>
                <w:lang w:val="id-ID"/>
              </w:rPr>
            </w:pPr>
            <w:r w:rsidRPr="00FA4768">
              <w:rPr>
                <w:rFonts w:ascii="Cambria" w:hAnsi="Cambria" w:cs="Times New Roman"/>
                <w:sz w:val="20"/>
                <w:szCs w:val="20"/>
                <w:lang w:val="id-ID"/>
              </w:rPr>
              <w:t>F : Menggunakan Konsep</w:t>
            </w:r>
          </w:p>
        </w:tc>
      </w:tr>
      <w:tr w:rsidR="00FE03D4" w14:paraId="2DA616E5" w14:textId="77777777" w:rsidTr="00841E79">
        <w:tc>
          <w:tcPr>
            <w:tcW w:w="3953" w:type="dxa"/>
          </w:tcPr>
          <w:p w14:paraId="1E473AC3" w14:textId="32838A68" w:rsidR="00FE03D4" w:rsidRPr="00FA4768" w:rsidRDefault="00FE03D4" w:rsidP="00727D08">
            <w:pPr>
              <w:spacing w:beforeAutospacing="0" w:after="100"/>
              <w:jc w:val="both"/>
              <w:rPr>
                <w:rFonts w:ascii="Cambria" w:hAnsi="Cambria" w:cs="Times New Roman"/>
                <w:sz w:val="20"/>
                <w:szCs w:val="20"/>
                <w:lang w:val="id-ID"/>
              </w:rPr>
            </w:pPr>
            <w:r>
              <w:rPr>
                <w:rFonts w:ascii="Cambria" w:hAnsi="Cambria" w:cs="Times New Roman"/>
                <w:sz w:val="20"/>
                <w:szCs w:val="20"/>
              </w:rPr>
              <w:t xml:space="preserve">G : </w:t>
            </w:r>
            <w:r w:rsidRPr="00A436DF">
              <w:rPr>
                <w:rFonts w:ascii="Cambria" w:hAnsi="Cambria" w:cs="Times New Roman"/>
                <w:sz w:val="20"/>
                <w:szCs w:val="20"/>
                <w:lang w:val="id-ID"/>
              </w:rPr>
              <w:t>Melakukan Eksperimen</w:t>
            </w:r>
          </w:p>
        </w:tc>
      </w:tr>
    </w:tbl>
    <w:p w14:paraId="4C8E8DD2" w14:textId="77777777" w:rsidR="00FE03D4" w:rsidRPr="00FA4768" w:rsidRDefault="00FE03D4" w:rsidP="00FE03D4">
      <w:pPr>
        <w:spacing w:before="240" w:after="0"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Grafik menunjukkan bahwa ketercapaian keterampilan proses sains setiap indikatornya dan menunjukkan bahwa hasil nilai </w:t>
      </w:r>
      <w:r w:rsidRPr="00FA4768">
        <w:rPr>
          <w:rFonts w:ascii="Cambria" w:hAnsi="Cambria" w:cs="Times New Roman"/>
          <w:i/>
          <w:iCs/>
          <w:sz w:val="20"/>
          <w:szCs w:val="20"/>
          <w:lang w:val="id-ID"/>
        </w:rPr>
        <w:t>posttest</w:t>
      </w:r>
      <w:r w:rsidRPr="00FA4768">
        <w:rPr>
          <w:rFonts w:ascii="Cambria" w:hAnsi="Cambria" w:cs="Times New Roman"/>
          <w:sz w:val="20"/>
          <w:szCs w:val="20"/>
          <w:lang w:val="id-ID"/>
        </w:rPr>
        <w:t xml:space="preserve"> lebih baik dari pada nilai </w:t>
      </w:r>
      <w:r w:rsidRPr="00FA4768">
        <w:rPr>
          <w:rFonts w:ascii="Cambria" w:hAnsi="Cambria" w:cs="Times New Roman"/>
          <w:i/>
          <w:iCs/>
          <w:sz w:val="20"/>
          <w:szCs w:val="20"/>
          <w:lang w:val="id-ID"/>
        </w:rPr>
        <w:t>pretest</w:t>
      </w:r>
      <w:r w:rsidRPr="00FA4768">
        <w:rPr>
          <w:rFonts w:ascii="Cambria" w:hAnsi="Cambria" w:cs="Times New Roman"/>
          <w:sz w:val="20"/>
          <w:szCs w:val="20"/>
          <w:lang w:val="id-ID"/>
        </w:rPr>
        <w:t xml:space="preserve">. Peningkatan tertinggi terdapat pada keterampilan mengamati percobaan, sedangkan perolehan peningkatan terendah yaitu indikator menggunakan alat dan bahan. Keterampilan menggunakan alat dan bahan kurang karena siswa masih kebingungan keterkaitan penerapan konsep Hukum Kekekalam Momentum dan jenis tumbukannya. Selain itu siswa hanya paham bentuk persamaannya dan syarat dari jenis tumbukan tanpa paham makna keduanya sehingga dalam penerapannya masih kurang. </w:t>
      </w:r>
    </w:p>
    <w:p w14:paraId="13E383F0" w14:textId="77777777" w:rsidR="00FE03D4" w:rsidRPr="00FA4768" w:rsidRDefault="00FE03D4" w:rsidP="00FE03D4">
      <w:pPr>
        <w:spacing w:after="0"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Indikator mengamati percobaan memperoleh hasil peningkatan tertinggi dengan selisih nilai </w:t>
      </w:r>
      <w:r w:rsidRPr="00FA4768">
        <w:rPr>
          <w:rFonts w:ascii="Cambria" w:hAnsi="Cambria" w:cs="Times New Roman"/>
          <w:i/>
          <w:iCs/>
          <w:sz w:val="20"/>
          <w:szCs w:val="20"/>
          <w:lang w:val="id-ID"/>
        </w:rPr>
        <w:t>pretest-posttest</w:t>
      </w:r>
      <w:r w:rsidRPr="00FA4768">
        <w:rPr>
          <w:rFonts w:ascii="Cambria" w:hAnsi="Cambria" w:cs="Times New Roman"/>
          <w:sz w:val="20"/>
          <w:szCs w:val="20"/>
          <w:lang w:val="id-ID"/>
        </w:rPr>
        <w:t xml:space="preserve"> yaitu 51,43%. Peningkatan hasil yang maksimal diperoleh karena siswa dimaksimalkan dalam mengamati percobaan yang mereka lakukan seperti cara bermain balogo, mengamati dan memahami hasil analisis data benda yang bertumbukan, dan percobaan lain dengan penerapan konsep momentum dan impuls seperti manfaat sarung tangan bagi petinju atau perbedaan berbagai bahan yang digunakan dalam pembuatan palu.</w:t>
      </w:r>
    </w:p>
    <w:p w14:paraId="6E7B8BB1" w14:textId="594F4C53" w:rsidR="00FE03D4" w:rsidRPr="00727D08" w:rsidRDefault="00FE03D4" w:rsidP="00727D08">
      <w:pPr>
        <w:spacing w:line="276" w:lineRule="auto"/>
        <w:ind w:firstLine="567"/>
        <w:jc w:val="both"/>
        <w:rPr>
          <w:rFonts w:ascii="Cambria" w:hAnsi="Cambria" w:cs="Times New Roman"/>
          <w:sz w:val="20"/>
          <w:szCs w:val="20"/>
          <w:lang w:val="id-ID"/>
        </w:rPr>
      </w:pPr>
      <w:r w:rsidRPr="00FA4768">
        <w:rPr>
          <w:rFonts w:ascii="Cambria" w:hAnsi="Cambria" w:cs="Times New Roman"/>
          <w:sz w:val="20"/>
          <w:szCs w:val="20"/>
          <w:lang w:val="id-ID"/>
        </w:rPr>
        <w:t xml:space="preserve">Hasil ini sesuai dengan penelitian yang dilakukan oleh </w:t>
      </w:r>
      <w:r w:rsidRPr="00FA4768">
        <w:rPr>
          <w:rFonts w:ascii="Cambria" w:hAnsi="Cambria" w:cs="Times New Roman"/>
          <w:sz w:val="20"/>
          <w:szCs w:val="20"/>
          <w:lang w:val="id-ID"/>
        </w:rPr>
        <w:fldChar w:fldCharType="begin"/>
      </w:r>
      <w:r w:rsidRPr="00FA4768">
        <w:rPr>
          <w:rFonts w:ascii="Cambria" w:hAnsi="Cambria" w:cs="Times New Roman"/>
          <w:sz w:val="20"/>
          <w:szCs w:val="20"/>
          <w:lang w:val="id-ID"/>
        </w:rPr>
        <w:instrText xml:space="preserve"> ADDIN ZOTERO_ITEM CSL_CITATION {"citationID":"CZATaPy0","properties":{"formattedCitation":"(Basri, 2020, p. 41)","plainCitation":"(Basri, 2020, p. 41)","dontUpdate":true,"noteIndex":0},"citationItems":[{"id":1321,"uris":["http://zotero.org/users/8715837/items/VCX7REVY"],"uri":["http://zotero.org/users/8715837/items/VCX7REVY"],"itemData":{"id":1321,"type":"article-journal","abstract":"Implementation of PhET (Physics Education Technology) simulation and KIT IPA to the science process skills of students of SMA Negeri 6 Pinrang. This research is Pre-Experimental Designs which aims to described overview of the science process skills of student who use PhET Simulation and KIT IPA, and the dominant aspects in the class using PhET Simulation and KIT IPA. The study was conducted at SMA Negeri 6 Pinrang academic year 2018/2019 with sample are, class X MIPA 2 which amounted to 33 students as class that use the KIT IPA and X MIPA 3 as many 33 students as class that use the PhET simulation. The data collection tool uses a test instrument in the form of a test science process skills and instrumen non-test in the form of observation sheet. The results of the research obtained are a description of the aspects of science process skills that are dominant in the classes using PhET simulation are observing, applying concepts, conducting experiments, and communicating. While the dominant aspects of science process skills in the class using the KIT IPA is interpreting data, predicting, classifying, and drawing conclusions. So that, aspects of the science process skills using the KIT IPA have emerged more than using a PhET simulation.","container-title":"Jurnal Sains dan Pendidikan Fisika","DOI":"10.35580/jspf.v15i3.13496","ISSN":"2548-6373, 1858-330X","issue":"3","journalAbbreviation":"JSPF","language":"id","source":"DOI.org (Crossref)","title":"IMPLEMENTASI SIMULASI PhET (PHYSICS EDUCATION TECHNOLOGY) DAN KIT IPA TERHADAP KETERAMPILAN PROSES SAINS PESERTA DIDIK SMA NEGERI 6 PINRANG","URL":"https://ojs.unm.ac.id/JSdPF/article/view/13496","volume":"15","author":[{"family":"Basri","given":"Dewi Armita"}],"accessed":{"date-parts":[["2022",4,27]]},"issued":{"date-parts":[["2020",4,20]]}},"locator":"41","label":"page"}],"schema":"https://github.com/citation-style-language/schema/raw/master/csl-citation.json"} </w:instrText>
      </w:r>
      <w:r w:rsidRPr="00FA4768">
        <w:rPr>
          <w:rFonts w:ascii="Cambria" w:hAnsi="Cambria" w:cs="Times New Roman"/>
          <w:sz w:val="20"/>
          <w:szCs w:val="20"/>
          <w:lang w:val="id-ID"/>
        </w:rPr>
        <w:fldChar w:fldCharType="separate"/>
      </w:r>
      <w:r w:rsidRPr="00FA4768">
        <w:rPr>
          <w:rFonts w:ascii="Cambria" w:hAnsi="Cambria" w:cs="Times New Roman"/>
          <w:sz w:val="20"/>
          <w:szCs w:val="20"/>
        </w:rPr>
        <w:t xml:space="preserve">Basri </w:t>
      </w:r>
      <w:r w:rsidRPr="00FA4768">
        <w:rPr>
          <w:rFonts w:ascii="Cambria" w:hAnsi="Cambria" w:cs="Times New Roman"/>
          <w:sz w:val="20"/>
          <w:szCs w:val="20"/>
          <w:lang w:val="id-ID"/>
        </w:rPr>
        <w:t>(</w:t>
      </w:r>
      <w:r w:rsidRPr="00FA4768">
        <w:rPr>
          <w:rFonts w:ascii="Cambria" w:hAnsi="Cambria" w:cs="Times New Roman"/>
          <w:sz w:val="20"/>
          <w:szCs w:val="20"/>
        </w:rPr>
        <w:t>2020, p. 41)</w:t>
      </w:r>
      <w:r w:rsidRPr="00FA4768">
        <w:rPr>
          <w:rFonts w:ascii="Cambria" w:hAnsi="Cambria" w:cs="Times New Roman"/>
          <w:sz w:val="20"/>
          <w:szCs w:val="20"/>
          <w:lang w:val="id-ID"/>
        </w:rPr>
        <w:fldChar w:fldCharType="end"/>
      </w:r>
      <w:r w:rsidRPr="00FA4768">
        <w:rPr>
          <w:rFonts w:ascii="Cambria" w:hAnsi="Cambria" w:cs="Times New Roman"/>
          <w:sz w:val="20"/>
          <w:szCs w:val="20"/>
          <w:lang w:val="id-ID"/>
        </w:rPr>
        <w:t xml:space="preserve"> dan </w:t>
      </w:r>
      <w:r w:rsidRPr="00FA4768">
        <w:rPr>
          <w:rFonts w:ascii="Cambria" w:hAnsi="Cambria" w:cs="Times New Roman"/>
          <w:sz w:val="20"/>
          <w:szCs w:val="20"/>
          <w:lang w:val="id-ID"/>
        </w:rPr>
        <w:fldChar w:fldCharType="begin"/>
      </w:r>
      <w:r w:rsidRPr="00FA4768">
        <w:rPr>
          <w:rFonts w:ascii="Cambria" w:hAnsi="Cambria" w:cs="Times New Roman"/>
          <w:sz w:val="20"/>
          <w:szCs w:val="20"/>
          <w:lang w:val="id-ID"/>
        </w:rPr>
        <w:instrText xml:space="preserve"> ADDIN ZOTERO_ITEM CSL_CITATION {"citationID":"y4g0SES7","properties":{"formattedCitation":"(Rahayu et al., n.d., p. 41)","plainCitation":"(Rahayu et al., n.d., p. 41)","dontUpdate":true,"noteIndex":0},"citationItems":[{"id":1323,"uris":["http://zotero.org/users/8715837/items/6XCR8MGW"],"uri":["http://zotero.org/users/8715837/items/6XCR8MGW"],"itemData":{"id":1323,"type":"article-journal","abstract":"The purpose of this study was to determine the science process skills of junior high school student. The study uses dominant-less dominant design with purposive sampling technique. The study was carried out at SMP VIII with a population of all VIII grade students in Talangkembar Village, Montong District, Tuban Regency. The sampel used was 15 student of class VIII in Talangkembar Montong-Tuban Village. The results of the research conducted showed that: (1) grade VIII students in Talangkembar MontongTuban village had an average of scientific process skills that were completing questions on the material (2) student achievement of each indicator that was observing at 75,00%, predicting equal to 62,67%, planning an experiment at 62,67%, interpreting the data at 36,00%, concluding at 49,33%, and communicating at 60,33%.","language":"id","page":"7","source":"Zotero","title":"ANALISIS KETERAMPILAN PROSES SAINS SISWA SMP PADA MATERI GETARAN GELOMBANG DAN BUNYI","author":[{"family":"Rahayu","given":"Suci"},{"family":"Ahied","given":"Mohammad"},{"family":"Hadi","given":"Wiwin Puspita"},{"family":"Wulandari","given":"Ana Yuniasti Retno"}]},"locator":"41","label":"page"}],"schema":"https://github.com/citation-style-language/schema/raw/master/csl-citation.json"} </w:instrText>
      </w:r>
      <w:r w:rsidRPr="00FA4768">
        <w:rPr>
          <w:rFonts w:ascii="Cambria" w:hAnsi="Cambria" w:cs="Times New Roman"/>
          <w:sz w:val="20"/>
          <w:szCs w:val="20"/>
          <w:lang w:val="id-ID"/>
        </w:rPr>
        <w:fldChar w:fldCharType="separate"/>
      </w:r>
      <w:r w:rsidRPr="00FA4768">
        <w:rPr>
          <w:rFonts w:ascii="Cambria" w:hAnsi="Cambria" w:cs="Times New Roman"/>
          <w:sz w:val="20"/>
          <w:szCs w:val="20"/>
        </w:rPr>
        <w:t xml:space="preserve">Rahayu </w:t>
      </w:r>
      <w:r w:rsidRPr="00FA4768">
        <w:rPr>
          <w:rFonts w:ascii="Cambria" w:hAnsi="Cambria" w:cs="Times New Roman"/>
          <w:i/>
          <w:iCs/>
          <w:sz w:val="20"/>
          <w:szCs w:val="20"/>
        </w:rPr>
        <w:t>et al</w:t>
      </w:r>
      <w:r w:rsidRPr="00FA4768">
        <w:rPr>
          <w:rFonts w:ascii="Cambria" w:hAnsi="Cambria" w:cs="Times New Roman"/>
          <w:sz w:val="20"/>
          <w:szCs w:val="20"/>
        </w:rPr>
        <w:t xml:space="preserve">. </w:t>
      </w:r>
      <w:r w:rsidRPr="00FA4768">
        <w:rPr>
          <w:rFonts w:ascii="Cambria" w:hAnsi="Cambria" w:cs="Times New Roman"/>
          <w:sz w:val="20"/>
          <w:szCs w:val="20"/>
          <w:lang w:val="id-ID"/>
        </w:rPr>
        <w:t xml:space="preserve">(2021., </w:t>
      </w:r>
      <w:r w:rsidRPr="00FA4768">
        <w:rPr>
          <w:rFonts w:ascii="Cambria" w:hAnsi="Cambria" w:cs="Times New Roman"/>
          <w:sz w:val="20"/>
          <w:szCs w:val="20"/>
        </w:rPr>
        <w:t xml:space="preserve">p. </w:t>
      </w:r>
      <w:r w:rsidRPr="00FA4768">
        <w:rPr>
          <w:rFonts w:ascii="Cambria" w:hAnsi="Cambria" w:cs="Times New Roman"/>
          <w:sz w:val="20"/>
          <w:szCs w:val="20"/>
          <w:lang w:val="id-ID"/>
        </w:rPr>
        <w:t>3</w:t>
      </w:r>
      <w:r w:rsidRPr="00FA4768">
        <w:rPr>
          <w:rFonts w:ascii="Cambria" w:hAnsi="Cambria" w:cs="Times New Roman"/>
          <w:sz w:val="20"/>
          <w:szCs w:val="20"/>
        </w:rPr>
        <w:t>1)</w:t>
      </w:r>
      <w:r w:rsidRPr="00FA4768">
        <w:rPr>
          <w:rFonts w:ascii="Cambria" w:hAnsi="Cambria" w:cs="Times New Roman"/>
          <w:sz w:val="20"/>
          <w:szCs w:val="20"/>
          <w:lang w:val="id-ID"/>
        </w:rPr>
        <w:fldChar w:fldCharType="end"/>
      </w:r>
      <w:r w:rsidRPr="00FA4768">
        <w:rPr>
          <w:rFonts w:ascii="Cambria" w:hAnsi="Cambria" w:cs="Times New Roman"/>
          <w:sz w:val="20"/>
          <w:szCs w:val="20"/>
          <w:lang w:val="id-ID"/>
        </w:rPr>
        <w:t xml:space="preserve">, bahwa implementasi eksperimen dalam pembelajaran menggunakan suatu software (PhET) memperoleh presentase tertinggi dalam keterampilan proses sains yaitu pada indikator mengamati percobaan sehingga mampu meningkatkan hasil belajar belajar dan </w:t>
      </w:r>
      <w:r w:rsidRPr="00FA4768">
        <w:rPr>
          <w:rFonts w:ascii="Cambria" w:hAnsi="Cambria" w:cs="Times New Roman"/>
          <w:sz w:val="20"/>
          <w:szCs w:val="20"/>
          <w:lang w:val="id-ID"/>
        </w:rPr>
        <w:lastRenderedPageBreak/>
        <w:t xml:space="preserve">keterampilan melakukan rangkaian tahap percobaan bagi siswa. Penelitian lain yang dilakukan oleh </w:t>
      </w:r>
      <w:r w:rsidRPr="00FA4768">
        <w:rPr>
          <w:rFonts w:ascii="Cambria" w:hAnsi="Cambria" w:cs="Times New Roman"/>
          <w:sz w:val="20"/>
          <w:szCs w:val="20"/>
          <w:lang w:val="id-ID"/>
        </w:rPr>
        <w:fldChar w:fldCharType="begin"/>
      </w:r>
      <w:r w:rsidRPr="00FA4768">
        <w:rPr>
          <w:rFonts w:ascii="Cambria" w:hAnsi="Cambria" w:cs="Times New Roman"/>
          <w:sz w:val="20"/>
          <w:szCs w:val="20"/>
          <w:lang w:val="id-ID"/>
        </w:rPr>
        <w:instrText xml:space="preserve"> ADDIN ZOTERO_ITEM CSL_CITATION {"citationID":"eYaLDTBF","properties":{"formattedCitation":"({\\i{}Wijaya - 2018 - Blended Media Untuk Melatihkan Keterampilan Proses.Pdf}, n.d., p. 5)","plainCitation":"(Wijaya - 2018 - Blended Media Untuk Melatihkan Keterampilan Proses.Pdf, n.d., p. 5)","noteIndex":0},"citationItems":[{"id":1331,"uris":["http://zotero.org/users/8715837/items/BYB6344T"],"uri":["http://zotero.org/users/8715837/items/BYB6344T"],"itemData":{"id":1331,"type":"article","title":"Wijaya - 2018 - Blended media untuk melatihkan keterampilan proses.pdf"},"locator":"5","label":"page"}],"schema":"https://github.com/citation-style-language/schema/raw/master/csl-citation.json"} </w:instrText>
      </w:r>
      <w:r w:rsidRPr="00FA4768">
        <w:rPr>
          <w:rFonts w:ascii="Cambria" w:hAnsi="Cambria" w:cs="Times New Roman"/>
          <w:sz w:val="20"/>
          <w:szCs w:val="20"/>
          <w:lang w:val="id-ID"/>
        </w:rPr>
        <w:fldChar w:fldCharType="separate"/>
      </w:r>
      <w:r w:rsidRPr="00FA4768">
        <w:rPr>
          <w:rFonts w:ascii="Cambria" w:hAnsi="Cambria" w:cs="Times New Roman"/>
          <w:sz w:val="20"/>
          <w:szCs w:val="20"/>
          <w:lang w:val="id-ID"/>
        </w:rPr>
        <w:t>Wijaya</w:t>
      </w:r>
      <w:r w:rsidRPr="00FA4768">
        <w:rPr>
          <w:rFonts w:ascii="Cambria" w:hAnsi="Cambria" w:cs="Times New Roman"/>
          <w:sz w:val="20"/>
          <w:szCs w:val="20"/>
        </w:rPr>
        <w:t xml:space="preserve"> </w:t>
      </w:r>
      <w:r w:rsidRPr="00FA4768">
        <w:rPr>
          <w:rFonts w:ascii="Cambria" w:hAnsi="Cambria" w:cs="Times New Roman"/>
          <w:sz w:val="20"/>
          <w:szCs w:val="20"/>
          <w:lang w:val="id-ID"/>
        </w:rPr>
        <w:t xml:space="preserve">(2018, </w:t>
      </w:r>
      <w:r w:rsidRPr="00FA4768">
        <w:rPr>
          <w:rFonts w:ascii="Cambria" w:hAnsi="Cambria" w:cs="Times New Roman"/>
          <w:sz w:val="20"/>
          <w:szCs w:val="20"/>
        </w:rPr>
        <w:t xml:space="preserve">p. </w:t>
      </w:r>
      <w:r w:rsidRPr="00FA4768">
        <w:rPr>
          <w:rFonts w:ascii="Cambria" w:hAnsi="Cambria" w:cs="Times New Roman"/>
          <w:sz w:val="20"/>
          <w:szCs w:val="20"/>
          <w:lang w:val="id-ID"/>
        </w:rPr>
        <w:t>249</w:t>
      </w:r>
      <w:r w:rsidRPr="00FA4768">
        <w:rPr>
          <w:rFonts w:ascii="Cambria" w:hAnsi="Cambria" w:cs="Times New Roman"/>
          <w:sz w:val="20"/>
          <w:szCs w:val="20"/>
        </w:rPr>
        <w:t>)</w:t>
      </w:r>
      <w:r w:rsidRPr="00FA4768">
        <w:rPr>
          <w:rFonts w:ascii="Cambria" w:hAnsi="Cambria" w:cs="Times New Roman"/>
          <w:sz w:val="20"/>
          <w:szCs w:val="20"/>
          <w:lang w:val="id-ID"/>
        </w:rPr>
        <w:fldChar w:fldCharType="end"/>
      </w:r>
      <w:r w:rsidRPr="00FA4768">
        <w:rPr>
          <w:rFonts w:ascii="Cambria" w:hAnsi="Cambria" w:cs="Times New Roman"/>
          <w:sz w:val="20"/>
          <w:szCs w:val="20"/>
          <w:lang w:val="id-ID"/>
        </w:rPr>
        <w:t xml:space="preserve">, penerapan </w:t>
      </w:r>
      <w:r w:rsidRPr="00FA4768">
        <w:rPr>
          <w:rFonts w:ascii="Cambria" w:hAnsi="Cambria" w:cs="Times New Roman"/>
          <w:i/>
          <w:iCs/>
          <w:sz w:val="20"/>
          <w:szCs w:val="20"/>
          <w:lang w:val="id-ID"/>
        </w:rPr>
        <w:t>Tracker</w:t>
      </w:r>
      <w:r w:rsidRPr="00FA4768">
        <w:rPr>
          <w:rFonts w:ascii="Cambria" w:hAnsi="Cambria" w:cs="Times New Roman"/>
          <w:sz w:val="20"/>
          <w:szCs w:val="20"/>
          <w:lang w:val="id-ID"/>
        </w:rPr>
        <w:t xml:space="preserve"> sebagai media untuk </w:t>
      </w:r>
      <w:r w:rsidRPr="00FA4768">
        <w:rPr>
          <w:rFonts w:ascii="Cambria" w:hAnsi="Cambria" w:cs="Times New Roman"/>
          <w:i/>
          <w:iCs/>
          <w:sz w:val="20"/>
          <w:szCs w:val="20"/>
          <w:lang w:val="id-ID"/>
        </w:rPr>
        <w:t>blendid learning</w:t>
      </w:r>
      <w:r w:rsidRPr="00FA4768">
        <w:rPr>
          <w:rFonts w:ascii="Cambria" w:hAnsi="Cambria" w:cs="Times New Roman"/>
          <w:sz w:val="20"/>
          <w:szCs w:val="20"/>
          <w:lang w:val="id-ID"/>
        </w:rPr>
        <w:t xml:space="preserve"> memperoleh hasil nilai tertinggi pada indikator mengamati percobaan, siswa sangat antusias selama proses mengamati baik melalui demontrasi, simulasi maupun praktikum, sehingga pemahaman siswa dibangun oleh dirinya sendiri. Berdasarkan pembahasan mengenai keterampilan proses sains, maka dapat disimpulkan bahwa adanya pengaruh penerapan permainan tradisional balogo dengan berbantuan analisis menggunakan aplikasi </w:t>
      </w:r>
      <w:r w:rsidRPr="00FA4768">
        <w:rPr>
          <w:rFonts w:ascii="Cambria" w:hAnsi="Cambria" w:cs="Times New Roman"/>
          <w:i/>
          <w:iCs/>
          <w:sz w:val="20"/>
          <w:szCs w:val="20"/>
          <w:lang w:val="id-ID"/>
        </w:rPr>
        <w:t>Tracker</w:t>
      </w:r>
      <w:r w:rsidRPr="00FA4768">
        <w:rPr>
          <w:rFonts w:ascii="Cambria" w:hAnsi="Cambria" w:cs="Times New Roman"/>
          <w:sz w:val="20"/>
          <w:szCs w:val="20"/>
          <w:lang w:val="id-ID"/>
        </w:rPr>
        <w:t xml:space="preserve"> pada peningkatan keterampilan proses sains siswa walaupun belum sepenuhnya maksimal.</w:t>
      </w:r>
    </w:p>
    <w:p w14:paraId="5E6DEF1F" w14:textId="6E23382A" w:rsidR="001F4854" w:rsidRDefault="001F4854" w:rsidP="001F4854">
      <w:pPr>
        <w:ind w:left="0"/>
        <w:jc w:val="both"/>
        <w:rPr>
          <w:rFonts w:asciiTheme="majorHAnsi" w:hAnsiTheme="majorHAnsi" w:cs="Times New Roman"/>
          <w:b/>
          <w:bCs/>
          <w:sz w:val="20"/>
          <w:szCs w:val="20"/>
        </w:rPr>
      </w:pPr>
      <w:r>
        <w:rPr>
          <w:rFonts w:asciiTheme="majorHAnsi" w:hAnsiTheme="majorHAnsi" w:cs="Times New Roman"/>
          <w:b/>
          <w:bCs/>
          <w:sz w:val="20"/>
          <w:szCs w:val="20"/>
        </w:rPr>
        <w:t>SI</w:t>
      </w:r>
      <w:r w:rsidRPr="00262E15">
        <w:rPr>
          <w:rFonts w:asciiTheme="majorHAnsi" w:hAnsiTheme="majorHAnsi" w:cs="Times New Roman"/>
          <w:b/>
          <w:bCs/>
          <w:sz w:val="20"/>
          <w:szCs w:val="20"/>
        </w:rPr>
        <w:t>MPULAN</w:t>
      </w:r>
    </w:p>
    <w:p w14:paraId="375FCE7B" w14:textId="77777777" w:rsidR="00727D08" w:rsidRPr="00FA4768" w:rsidRDefault="00727D08" w:rsidP="00727D08">
      <w:pPr>
        <w:spacing w:after="0" w:line="276" w:lineRule="auto"/>
        <w:ind w:firstLine="567"/>
        <w:jc w:val="both"/>
        <w:rPr>
          <w:rFonts w:ascii="Cambria" w:eastAsiaTheme="minorEastAsia" w:hAnsi="Cambria" w:cs="Times New Roman"/>
          <w:sz w:val="20"/>
          <w:szCs w:val="20"/>
          <w:lang w:val="id-ID"/>
        </w:rPr>
      </w:pPr>
      <w:r w:rsidRPr="00FA4768">
        <w:rPr>
          <w:rFonts w:ascii="Cambria" w:eastAsiaTheme="minorEastAsia" w:hAnsi="Cambria" w:cs="Times New Roman"/>
          <w:sz w:val="20"/>
          <w:szCs w:val="20"/>
          <w:lang w:val="id-ID"/>
        </w:rPr>
        <w:t xml:space="preserve">Berdasarkan penelitian dengan judul “Implementasi Permainan Tradisional Balogo ke dalam Materi Momentum dan Impuls berbantuan </w:t>
      </w:r>
      <w:r w:rsidRPr="00FA4768">
        <w:rPr>
          <w:rFonts w:ascii="Cambria" w:eastAsiaTheme="minorEastAsia" w:hAnsi="Cambria" w:cs="Times New Roman"/>
          <w:i/>
          <w:iCs/>
          <w:sz w:val="20"/>
          <w:szCs w:val="20"/>
          <w:lang w:val="id-ID"/>
        </w:rPr>
        <w:t>Tracker</w:t>
      </w:r>
      <w:r w:rsidRPr="00FA4768">
        <w:rPr>
          <w:rFonts w:ascii="Cambria" w:eastAsiaTheme="minorEastAsia" w:hAnsi="Cambria" w:cs="Times New Roman"/>
          <w:sz w:val="20"/>
          <w:szCs w:val="20"/>
          <w:lang w:val="id-ID"/>
        </w:rPr>
        <w:t xml:space="preserve"> untuk Meningkatkan Pemahaman Konsep Siswa dan Keterampilan Proses Sains” dapat diambil kesimpulan sebagai berikut:</w:t>
      </w:r>
    </w:p>
    <w:p w14:paraId="004C1A10" w14:textId="3992629D" w:rsidR="00727D08" w:rsidRPr="00727D08" w:rsidRDefault="00727D08" w:rsidP="00727D08">
      <w:pPr>
        <w:pStyle w:val="ListParagraph"/>
        <w:numPr>
          <w:ilvl w:val="3"/>
          <w:numId w:val="48"/>
        </w:numPr>
        <w:spacing w:after="0"/>
        <w:ind w:left="426" w:hanging="426"/>
        <w:jc w:val="both"/>
        <w:rPr>
          <w:rFonts w:ascii="Cambria" w:eastAsiaTheme="minorEastAsia" w:hAnsi="Cambria"/>
          <w:sz w:val="20"/>
          <w:szCs w:val="20"/>
        </w:rPr>
      </w:pPr>
      <w:r w:rsidRPr="00727D08">
        <w:rPr>
          <w:rFonts w:ascii="Cambria" w:eastAsiaTheme="minorEastAsia" w:hAnsi="Cambria"/>
          <w:sz w:val="20"/>
          <w:szCs w:val="20"/>
        </w:rPr>
        <w:t xml:space="preserve">Implementasi permainan tradisional balogo berbantuan </w:t>
      </w:r>
      <w:r w:rsidRPr="00727D08">
        <w:rPr>
          <w:rFonts w:ascii="Cambria" w:eastAsiaTheme="minorEastAsia" w:hAnsi="Cambria"/>
          <w:i/>
          <w:iCs/>
          <w:sz w:val="20"/>
          <w:szCs w:val="20"/>
        </w:rPr>
        <w:t>Tracker</w:t>
      </w:r>
      <w:r w:rsidRPr="00727D08">
        <w:rPr>
          <w:rFonts w:ascii="Cambria" w:eastAsiaTheme="minorEastAsia" w:hAnsi="Cambria"/>
          <w:sz w:val="20"/>
          <w:szCs w:val="20"/>
        </w:rPr>
        <w:t xml:space="preserve"> berpengaruh terhadap pemahaman konsep siswa. Hal ini ditunjukkan dengan adanya hasil uji hipotesis dengan nilai signifikasi (2-tailed) sebesar 0,000 &lt; 0,05.</w:t>
      </w:r>
    </w:p>
    <w:p w14:paraId="523787C1" w14:textId="752CFFDD" w:rsidR="00727D08" w:rsidRPr="00727D08" w:rsidRDefault="00727D08" w:rsidP="00727D08">
      <w:pPr>
        <w:pStyle w:val="ListParagraph"/>
        <w:numPr>
          <w:ilvl w:val="3"/>
          <w:numId w:val="48"/>
        </w:numPr>
        <w:spacing w:before="240"/>
        <w:ind w:left="426" w:hanging="426"/>
        <w:jc w:val="both"/>
        <w:rPr>
          <w:rFonts w:ascii="Cambria" w:eastAsiaTheme="minorEastAsia" w:hAnsi="Cambria"/>
          <w:sz w:val="20"/>
          <w:szCs w:val="20"/>
        </w:rPr>
      </w:pPr>
      <w:r w:rsidRPr="00FA4768">
        <w:rPr>
          <w:rFonts w:ascii="Cambria" w:eastAsiaTheme="minorEastAsia" w:hAnsi="Cambria"/>
          <w:sz w:val="20"/>
          <w:szCs w:val="20"/>
        </w:rPr>
        <w:t xml:space="preserve">Peningkatan pemahaman konsep dan keterampilan proses sains siswa setelah diterapkan permainan tradisional balogo berbantuan </w:t>
      </w:r>
      <w:r w:rsidRPr="00FA4768">
        <w:rPr>
          <w:rFonts w:ascii="Cambria" w:eastAsiaTheme="minorEastAsia" w:hAnsi="Cambria"/>
          <w:i/>
          <w:iCs/>
          <w:sz w:val="20"/>
          <w:szCs w:val="20"/>
        </w:rPr>
        <w:t>Tracker</w:t>
      </w:r>
      <w:r w:rsidRPr="00FA4768">
        <w:rPr>
          <w:rFonts w:ascii="Cambria" w:eastAsiaTheme="minorEastAsia" w:hAnsi="Cambria"/>
          <w:sz w:val="20"/>
          <w:szCs w:val="20"/>
        </w:rPr>
        <w:t xml:space="preserve"> ditunjukkan dengan hasil uji peningkatan N-gain. Nilai N-Gain pada uji pemahaman konsep diperoleh sebesar 0,54 dengan kategori cukup, sedangkan pada uji keterampilan proses sains sebesar 0,52 dengan kategori cukup.</w:t>
      </w:r>
    </w:p>
    <w:p w14:paraId="4137FB0B" w14:textId="0B96693A" w:rsidR="00B81DAF" w:rsidRPr="00684C7F" w:rsidRDefault="00B81DAF" w:rsidP="00B81DAF">
      <w:pPr>
        <w:spacing w:before="240" w:after="0"/>
        <w:jc w:val="both"/>
        <w:rPr>
          <w:rFonts w:ascii="Cambria" w:hAnsi="Cambria" w:cs="Times New Roman"/>
          <w:b/>
          <w:bCs/>
          <w:sz w:val="20"/>
          <w:szCs w:val="20"/>
        </w:rPr>
      </w:pPr>
      <w:r w:rsidRPr="00684C7F">
        <w:rPr>
          <w:rFonts w:ascii="Cambria" w:hAnsi="Cambria" w:cs="Times New Roman"/>
          <w:b/>
          <w:bCs/>
          <w:sz w:val="20"/>
          <w:szCs w:val="20"/>
        </w:rPr>
        <w:t>DAFTAR PUSTAKA</w:t>
      </w:r>
      <w:bookmarkStart w:id="4" w:name="_GoBack"/>
      <w:bookmarkEnd w:id="4"/>
    </w:p>
    <w:p w14:paraId="670F9CAB" w14:textId="77777777" w:rsidR="00727D08" w:rsidRPr="00FA4768" w:rsidRDefault="00727D08" w:rsidP="00727D08">
      <w:pPr>
        <w:spacing w:before="240" w:line="276" w:lineRule="auto"/>
        <w:ind w:left="567" w:hanging="567"/>
        <w:contextualSpacing/>
        <w:jc w:val="both"/>
        <w:rPr>
          <w:rFonts w:ascii="Cambria" w:hAnsi="Cambria" w:cs="Times New Roman"/>
          <w:sz w:val="20"/>
          <w:szCs w:val="20"/>
        </w:rPr>
      </w:pPr>
      <w:r w:rsidRPr="00FA4768">
        <w:rPr>
          <w:rFonts w:ascii="Cambria" w:hAnsi="Cambria" w:cs="Times New Roman"/>
          <w:sz w:val="20"/>
          <w:szCs w:val="20"/>
          <w:shd w:val="clear" w:color="auto" w:fill="FFFFFF"/>
        </w:rPr>
        <w:lastRenderedPageBreak/>
        <w:t>Basri, D. A., Amin, B. D., &amp; Yani, A. Implementasi Simulasi Phet (Physics Education Technology) dan Kit IPA terhadap Keterampilan Proses Sains Peserta Didik SMA Negeri 6 Pinrang. </w:t>
      </w:r>
      <w:r w:rsidRPr="00FA4768">
        <w:rPr>
          <w:rFonts w:ascii="Cambria" w:hAnsi="Cambria" w:cs="Times New Roman"/>
          <w:i/>
          <w:iCs/>
          <w:sz w:val="20"/>
          <w:szCs w:val="20"/>
          <w:shd w:val="clear" w:color="auto" w:fill="FFFFFF"/>
        </w:rPr>
        <w:t>Jurnal Sains dan Pendidikan Fisika</w:t>
      </w:r>
      <w:r w:rsidRPr="00FA4768">
        <w:rPr>
          <w:rFonts w:ascii="Cambria" w:hAnsi="Cambria" w:cs="Times New Roman"/>
          <w:sz w:val="20"/>
          <w:szCs w:val="20"/>
          <w:shd w:val="clear" w:color="auto" w:fill="FFFFFF"/>
        </w:rPr>
        <w:t>, </w:t>
      </w:r>
      <w:r w:rsidRPr="00FA4768">
        <w:rPr>
          <w:rFonts w:ascii="Cambria" w:hAnsi="Cambria" w:cs="Times New Roman"/>
          <w:i/>
          <w:iCs/>
          <w:sz w:val="20"/>
          <w:szCs w:val="20"/>
          <w:shd w:val="clear" w:color="auto" w:fill="FFFFFF"/>
        </w:rPr>
        <w:t>15</w:t>
      </w:r>
      <w:r w:rsidRPr="00FA4768">
        <w:rPr>
          <w:rFonts w:ascii="Cambria" w:hAnsi="Cambria" w:cs="Times New Roman"/>
          <w:sz w:val="20"/>
          <w:szCs w:val="20"/>
          <w:shd w:val="clear" w:color="auto" w:fill="FFFFFF"/>
        </w:rPr>
        <w:t>(3).</w:t>
      </w:r>
    </w:p>
    <w:p w14:paraId="5CFA4162"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Fatmawati, I., &amp; Ishafit, I. (2021). Analisis Pengaruh Bahan Bakar Minyak terhadap Energi</w:t>
      </w:r>
      <w:r w:rsidRPr="00FA4768">
        <w:rPr>
          <w:rFonts w:ascii="Cambria" w:hAnsi="Cambria" w:cs="Times New Roman"/>
          <w:sz w:val="20"/>
          <w:szCs w:val="20"/>
          <w:shd w:val="clear" w:color="auto" w:fill="FFFFFF"/>
          <w:lang w:val="id-ID"/>
        </w:rPr>
        <w:t xml:space="preserve"> </w:t>
      </w:r>
      <w:r w:rsidRPr="00FA4768">
        <w:rPr>
          <w:rFonts w:ascii="Cambria" w:hAnsi="Cambria" w:cs="Times New Roman"/>
          <w:sz w:val="20"/>
          <w:szCs w:val="20"/>
          <w:shd w:val="clear" w:color="auto" w:fill="FFFFFF"/>
        </w:rPr>
        <w:t xml:space="preserve">Kinetik pada Kapal Otok-Otok berbantuan Software Tracker Sebagai </w:t>
      </w:r>
    </w:p>
    <w:p w14:paraId="07AB30B6"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Alternatif Media Pembelajaran Fisika Gerak Melingkar. </w:t>
      </w:r>
      <w:r w:rsidRPr="00FA4768">
        <w:rPr>
          <w:rFonts w:ascii="Cambria" w:hAnsi="Cambria" w:cs="Times New Roman"/>
          <w:i/>
          <w:iCs/>
          <w:sz w:val="20"/>
          <w:szCs w:val="20"/>
        </w:rPr>
        <w:t>Jurnal Penelitian Pembelajaran Fisika</w:t>
      </w:r>
      <w:r w:rsidRPr="00FA4768">
        <w:rPr>
          <w:rFonts w:ascii="Cambria" w:hAnsi="Cambria" w:cs="Times New Roman"/>
          <w:sz w:val="20"/>
          <w:szCs w:val="20"/>
          <w:shd w:val="clear" w:color="auto" w:fill="FFFFFF"/>
        </w:rPr>
        <w:t xml:space="preserve">, </w:t>
      </w:r>
      <w:r w:rsidRPr="00FA4768">
        <w:rPr>
          <w:rFonts w:ascii="Cambria" w:hAnsi="Cambria" w:cs="Times New Roman"/>
          <w:i/>
          <w:iCs/>
          <w:sz w:val="20"/>
          <w:szCs w:val="20"/>
        </w:rPr>
        <w:t>12</w:t>
      </w:r>
      <w:r w:rsidRPr="00FA4768">
        <w:rPr>
          <w:rFonts w:ascii="Cambria" w:hAnsi="Cambria" w:cs="Times New Roman"/>
          <w:sz w:val="20"/>
          <w:szCs w:val="20"/>
          <w:shd w:val="clear" w:color="auto" w:fill="FFFFFF"/>
        </w:rPr>
        <w:t>(1), 17-21.</w:t>
      </w:r>
    </w:p>
    <w:p w14:paraId="4D785D01"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Khotijah, K., Arsini, A., &amp; Anggita, S. R. (2019). Pengembangan Praktikum Fisika Materi Hukum Kekekalan Momentum Menggunakan Aplikasi Video Tracker. </w:t>
      </w:r>
      <w:r w:rsidRPr="00FA4768">
        <w:rPr>
          <w:rFonts w:ascii="Cambria" w:hAnsi="Cambria" w:cs="Times New Roman"/>
          <w:i/>
          <w:iCs/>
          <w:sz w:val="20"/>
          <w:szCs w:val="20"/>
        </w:rPr>
        <w:t>Physics Education Research Journal</w:t>
      </w:r>
      <w:r w:rsidRPr="00FA4768">
        <w:rPr>
          <w:rFonts w:ascii="Cambria" w:hAnsi="Cambria" w:cs="Times New Roman"/>
          <w:sz w:val="20"/>
          <w:szCs w:val="20"/>
          <w:shd w:val="clear" w:color="auto" w:fill="FFFFFF"/>
        </w:rPr>
        <w:t xml:space="preserve">, </w:t>
      </w:r>
      <w:r w:rsidRPr="00FA4768">
        <w:rPr>
          <w:rFonts w:ascii="Cambria" w:hAnsi="Cambria" w:cs="Times New Roman"/>
          <w:i/>
          <w:iCs/>
          <w:sz w:val="20"/>
          <w:szCs w:val="20"/>
        </w:rPr>
        <w:t>1</w:t>
      </w:r>
      <w:r w:rsidRPr="00FA4768">
        <w:rPr>
          <w:rFonts w:ascii="Cambria" w:hAnsi="Cambria" w:cs="Times New Roman"/>
          <w:sz w:val="20"/>
          <w:szCs w:val="20"/>
          <w:shd w:val="clear" w:color="auto" w:fill="FFFFFF"/>
        </w:rPr>
        <w:t>(1), 37-45.</w:t>
      </w:r>
    </w:p>
    <w:p w14:paraId="1D94D39F"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Lora, H. A., &amp; Sesunan, F. (2019). Perbandingan Pemahaman Konsep Siswa Pada Pembelajaran Impuls Dan Momentum Menggunakan Media Animasi 3D dengan 2D. </w:t>
      </w:r>
      <w:r w:rsidRPr="00FA4768">
        <w:rPr>
          <w:rFonts w:ascii="Cambria" w:hAnsi="Cambria" w:cs="Times New Roman"/>
          <w:i/>
          <w:iCs/>
          <w:sz w:val="20"/>
          <w:szCs w:val="20"/>
        </w:rPr>
        <w:t>Jurnal Pendidikan Fisika (JPF)</w:t>
      </w:r>
      <w:r w:rsidRPr="00FA4768">
        <w:rPr>
          <w:rFonts w:ascii="Cambria" w:hAnsi="Cambria" w:cs="Times New Roman"/>
          <w:sz w:val="20"/>
          <w:szCs w:val="20"/>
          <w:shd w:val="clear" w:color="auto" w:fill="FFFFFF"/>
        </w:rPr>
        <w:t xml:space="preserve">, </w:t>
      </w:r>
      <w:r w:rsidRPr="00FA4768">
        <w:rPr>
          <w:rFonts w:ascii="Cambria" w:hAnsi="Cambria" w:cs="Times New Roman"/>
          <w:i/>
          <w:iCs/>
          <w:sz w:val="20"/>
          <w:szCs w:val="20"/>
        </w:rPr>
        <w:t>7</w:t>
      </w:r>
      <w:r w:rsidRPr="00FA4768">
        <w:rPr>
          <w:rFonts w:ascii="Cambria" w:hAnsi="Cambria" w:cs="Times New Roman"/>
          <w:sz w:val="20"/>
          <w:szCs w:val="20"/>
          <w:shd w:val="clear" w:color="auto" w:fill="FFFFFF"/>
        </w:rPr>
        <w:t>(1), 46-55.</w:t>
      </w:r>
    </w:p>
    <w:p w14:paraId="71872F95"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Makhmudah, N. L., Subiki, S., &amp; Supeno, S. (2019). Pengembangan Modul Fisika Berbasis Kearifan Lokal Permainan Tradisional Kalimantan Tengah Pada Materi Momentum Dan Impuls. </w:t>
      </w:r>
      <w:r w:rsidRPr="00FA4768">
        <w:rPr>
          <w:rFonts w:ascii="Cambria" w:hAnsi="Cambria" w:cs="Times New Roman"/>
          <w:i/>
          <w:iCs/>
          <w:sz w:val="20"/>
          <w:szCs w:val="20"/>
        </w:rPr>
        <w:t>Jurnal Pembelajaran Fisika</w:t>
      </w:r>
      <w:r w:rsidRPr="00FA4768">
        <w:rPr>
          <w:rFonts w:ascii="Cambria" w:hAnsi="Cambria" w:cs="Times New Roman"/>
          <w:sz w:val="20"/>
          <w:szCs w:val="20"/>
          <w:shd w:val="clear" w:color="auto" w:fill="FFFFFF"/>
        </w:rPr>
        <w:t xml:space="preserve">, </w:t>
      </w:r>
      <w:r w:rsidRPr="00FA4768">
        <w:rPr>
          <w:rFonts w:ascii="Cambria" w:hAnsi="Cambria" w:cs="Times New Roman"/>
          <w:i/>
          <w:iCs/>
          <w:sz w:val="20"/>
          <w:szCs w:val="20"/>
        </w:rPr>
        <w:t>8</w:t>
      </w:r>
      <w:r w:rsidRPr="00FA4768">
        <w:rPr>
          <w:rFonts w:ascii="Cambria" w:hAnsi="Cambria" w:cs="Times New Roman"/>
          <w:sz w:val="20"/>
          <w:szCs w:val="20"/>
          <w:shd w:val="clear" w:color="auto" w:fill="FFFFFF"/>
        </w:rPr>
        <w:t>(3), 181-186.</w:t>
      </w:r>
    </w:p>
    <w:p w14:paraId="6A396980"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Purnama, U. (2021, July). Analisis Kebutuhan Pembelajaran Fisika dalam Implementasi Kurikulum 2013 di SMA Negeri 5 Makassar. In </w:t>
      </w:r>
      <w:r w:rsidRPr="00FA4768">
        <w:rPr>
          <w:rFonts w:ascii="Cambria" w:hAnsi="Cambria" w:cs="Times New Roman"/>
          <w:i/>
          <w:iCs/>
          <w:sz w:val="20"/>
          <w:szCs w:val="20"/>
        </w:rPr>
        <w:t>Prosiding Seminar Nasional Fisika PPs Universitas Negeri Makassar</w:t>
      </w:r>
      <w:r w:rsidRPr="00FA4768">
        <w:rPr>
          <w:rFonts w:ascii="Cambria" w:hAnsi="Cambria" w:cs="Times New Roman"/>
          <w:sz w:val="20"/>
          <w:szCs w:val="20"/>
          <w:shd w:val="clear" w:color="auto" w:fill="FFFFFF"/>
        </w:rPr>
        <w:t xml:space="preserve"> (Vol. 3, pp. 79-82).</w:t>
      </w:r>
    </w:p>
    <w:p w14:paraId="379155CD"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lang w:val="id-ID"/>
        </w:rPr>
      </w:pPr>
      <w:r w:rsidRPr="00FA4768">
        <w:rPr>
          <w:rFonts w:ascii="Cambria" w:hAnsi="Cambria" w:cs="Times New Roman"/>
          <w:sz w:val="20"/>
          <w:szCs w:val="20"/>
          <w:shd w:val="clear" w:color="auto" w:fill="FFFFFF"/>
        </w:rPr>
        <w:t>Rahayu, S., Ahied, M., Hadi, W. P., &amp; Wulandari, A. Y. R. (2021).</w:t>
      </w:r>
      <w:r w:rsidRPr="00FA4768">
        <w:rPr>
          <w:rFonts w:ascii="Cambria" w:hAnsi="Cambria" w:cs="Times New Roman"/>
          <w:sz w:val="20"/>
          <w:szCs w:val="20"/>
          <w:shd w:val="clear" w:color="auto" w:fill="FFFFFF"/>
          <w:lang w:val="id-ID"/>
        </w:rPr>
        <w:t xml:space="preserve"> Analisis Keterampilan Proses Sains Siswa SMP pada Materi </w:t>
      </w:r>
      <w:r w:rsidRPr="00FA4768">
        <w:rPr>
          <w:rFonts w:ascii="Cambria" w:hAnsi="Cambria" w:cs="Times New Roman"/>
          <w:sz w:val="20"/>
          <w:szCs w:val="20"/>
          <w:shd w:val="clear" w:color="auto" w:fill="FFFFFF"/>
          <w:lang w:val="id-ID"/>
        </w:rPr>
        <w:lastRenderedPageBreak/>
        <w:t>Getaran Gelombang dan Bunyi</w:t>
      </w:r>
      <w:r w:rsidRPr="00FA4768">
        <w:rPr>
          <w:rFonts w:ascii="Cambria" w:hAnsi="Cambria" w:cs="Times New Roman"/>
          <w:sz w:val="20"/>
          <w:szCs w:val="20"/>
          <w:shd w:val="clear" w:color="auto" w:fill="FFFFFF"/>
        </w:rPr>
        <w:t>. </w:t>
      </w:r>
      <w:r w:rsidRPr="00FA4768">
        <w:rPr>
          <w:rFonts w:ascii="Cambria" w:hAnsi="Cambria" w:cs="Times New Roman"/>
          <w:i/>
          <w:iCs/>
          <w:sz w:val="20"/>
          <w:szCs w:val="20"/>
          <w:shd w:val="clear" w:color="auto" w:fill="FFFFFF"/>
        </w:rPr>
        <w:t>Natural Science Education Research</w:t>
      </w:r>
      <w:r w:rsidRPr="00FA4768">
        <w:rPr>
          <w:rFonts w:ascii="Cambria" w:hAnsi="Cambria" w:cs="Times New Roman"/>
          <w:sz w:val="20"/>
          <w:szCs w:val="20"/>
          <w:shd w:val="clear" w:color="auto" w:fill="FFFFFF"/>
        </w:rPr>
        <w:t>, </w:t>
      </w:r>
      <w:r w:rsidRPr="00FA4768">
        <w:rPr>
          <w:rFonts w:ascii="Cambria" w:hAnsi="Cambria" w:cs="Times New Roman"/>
          <w:i/>
          <w:iCs/>
          <w:sz w:val="20"/>
          <w:szCs w:val="20"/>
          <w:shd w:val="clear" w:color="auto" w:fill="FFFFFF"/>
        </w:rPr>
        <w:t>4</w:t>
      </w:r>
      <w:r w:rsidRPr="00FA4768">
        <w:rPr>
          <w:rFonts w:ascii="Cambria" w:hAnsi="Cambria" w:cs="Times New Roman"/>
          <w:sz w:val="20"/>
          <w:szCs w:val="20"/>
          <w:shd w:val="clear" w:color="auto" w:fill="FFFFFF"/>
        </w:rPr>
        <w:t>(1), 28-34.</w:t>
      </w:r>
    </w:p>
    <w:p w14:paraId="5D956E71"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Rohman, A., &amp; Ningsih, Y. E. (2018, October). Pendidikan multikultural: penguatan identitas nasional di era revolusi industri 4.0. In </w:t>
      </w:r>
      <w:r w:rsidRPr="00FA4768">
        <w:rPr>
          <w:rFonts w:ascii="Cambria" w:hAnsi="Cambria" w:cs="Times New Roman"/>
          <w:i/>
          <w:iCs/>
          <w:sz w:val="20"/>
          <w:szCs w:val="20"/>
        </w:rPr>
        <w:t>Prosiding Seminar Nasional Multidisiplin</w:t>
      </w:r>
      <w:r w:rsidRPr="00FA4768">
        <w:rPr>
          <w:rFonts w:ascii="Cambria" w:hAnsi="Cambria" w:cs="Times New Roman"/>
          <w:sz w:val="20"/>
          <w:szCs w:val="20"/>
          <w:shd w:val="clear" w:color="auto" w:fill="FFFFFF"/>
        </w:rPr>
        <w:t xml:space="preserve"> (Vol. 1, pp. 44-50).</w:t>
      </w:r>
    </w:p>
    <w:p w14:paraId="48BABE24" w14:textId="77777777" w:rsidR="00727D08" w:rsidRPr="00FA4768" w:rsidRDefault="00727D08" w:rsidP="00727D08">
      <w:pPr>
        <w:pStyle w:val="ListParagraph"/>
        <w:spacing w:after="0"/>
        <w:ind w:left="567" w:right="-142" w:hanging="567"/>
        <w:jc w:val="both"/>
        <w:rPr>
          <w:rFonts w:ascii="Cambria" w:hAnsi="Cambria"/>
          <w:sz w:val="20"/>
          <w:szCs w:val="20"/>
          <w:shd w:val="clear" w:color="auto" w:fill="FFFFFF"/>
        </w:rPr>
      </w:pPr>
      <w:r w:rsidRPr="00FA4768">
        <w:rPr>
          <w:rFonts w:ascii="Cambria" w:hAnsi="Cambria"/>
          <w:sz w:val="20"/>
          <w:szCs w:val="20"/>
          <w:shd w:val="clear" w:color="auto" w:fill="FFFFFF"/>
        </w:rPr>
        <w:t xml:space="preserve">Serway, R.A., &amp; Jewett, J.J. (2009). Fisika untuk Sains dan Teknik. Jakarta: Salemba Teknik. </w:t>
      </w:r>
    </w:p>
    <w:p w14:paraId="3F1D43CB"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Sidik, G. P. (2019). </w:t>
      </w:r>
      <w:r w:rsidRPr="00FA4768">
        <w:rPr>
          <w:rFonts w:ascii="Cambria" w:hAnsi="Cambria" w:cs="Times New Roman"/>
          <w:i/>
          <w:iCs/>
          <w:sz w:val="20"/>
          <w:szCs w:val="20"/>
        </w:rPr>
        <w:t>Peningkatan keterampilan proses sains peserta didik melalui analisis video Tracker pada materi gerak harmonik sederhana</w:t>
      </w:r>
      <w:r w:rsidRPr="00FA4768">
        <w:rPr>
          <w:rFonts w:ascii="Cambria" w:hAnsi="Cambria" w:cs="Times New Roman"/>
          <w:sz w:val="20"/>
          <w:szCs w:val="20"/>
          <w:shd w:val="clear" w:color="auto" w:fill="FFFFFF"/>
        </w:rPr>
        <w:t xml:space="preserve"> (Doctoral dissertation, UIN Sunan Gunung Djati Bandung).</w:t>
      </w:r>
    </w:p>
    <w:p w14:paraId="60BE9EFB"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Suraji, S., Maimunah, M., &amp; Saragih, S. (2018). Analisis kemampuan pemahaman konsep matematis dan kemampuan pemecahan masalah matematis siswa smp pada materi sistem persamaan linear dua variabel (SPLDV). </w:t>
      </w:r>
      <w:r w:rsidRPr="00FA4768">
        <w:rPr>
          <w:rFonts w:ascii="Cambria" w:hAnsi="Cambria" w:cs="Times New Roman"/>
          <w:i/>
          <w:iCs/>
          <w:sz w:val="20"/>
          <w:szCs w:val="20"/>
        </w:rPr>
        <w:t>Suska Journal of Mathematics Education</w:t>
      </w:r>
      <w:r w:rsidRPr="00FA4768">
        <w:rPr>
          <w:rFonts w:ascii="Cambria" w:hAnsi="Cambria" w:cs="Times New Roman"/>
          <w:sz w:val="20"/>
          <w:szCs w:val="20"/>
          <w:shd w:val="clear" w:color="auto" w:fill="FFFFFF"/>
        </w:rPr>
        <w:t xml:space="preserve">, </w:t>
      </w:r>
      <w:r w:rsidRPr="00FA4768">
        <w:rPr>
          <w:rFonts w:ascii="Cambria" w:hAnsi="Cambria" w:cs="Times New Roman"/>
          <w:i/>
          <w:iCs/>
          <w:sz w:val="20"/>
          <w:szCs w:val="20"/>
        </w:rPr>
        <w:t>4</w:t>
      </w:r>
      <w:r w:rsidRPr="00FA4768">
        <w:rPr>
          <w:rFonts w:ascii="Cambria" w:hAnsi="Cambria" w:cs="Times New Roman"/>
          <w:sz w:val="20"/>
          <w:szCs w:val="20"/>
          <w:shd w:val="clear" w:color="auto" w:fill="FFFFFF"/>
        </w:rPr>
        <w:t>(1), 9-16</w:t>
      </w:r>
    </w:p>
    <w:p w14:paraId="0BE5F407"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 xml:space="preserve">Tiandho, Y. (2021, February). Practicum implementation for kinematics using Tracker: solutions for practicum implementation during the COVID-19 pandemic. In </w:t>
      </w:r>
      <w:r w:rsidRPr="00FA4768">
        <w:rPr>
          <w:rFonts w:ascii="Cambria" w:hAnsi="Cambria" w:cs="Times New Roman"/>
          <w:i/>
          <w:iCs/>
          <w:sz w:val="20"/>
          <w:szCs w:val="20"/>
        </w:rPr>
        <w:t>Journal of Physics: Conference Series</w:t>
      </w:r>
      <w:r w:rsidRPr="00FA4768">
        <w:rPr>
          <w:rFonts w:ascii="Cambria" w:hAnsi="Cambria" w:cs="Times New Roman"/>
          <w:sz w:val="20"/>
          <w:szCs w:val="20"/>
          <w:shd w:val="clear" w:color="auto" w:fill="FFFFFF"/>
        </w:rPr>
        <w:t xml:space="preserve"> (Vol. 1816, No. 1, p. 012104). IOP Publishing.</w:t>
      </w:r>
    </w:p>
    <w:p w14:paraId="0FCF7927" w14:textId="77777777" w:rsidR="00727D08" w:rsidRPr="00FA4768" w:rsidRDefault="00727D08" w:rsidP="00727D08">
      <w:pPr>
        <w:spacing w:after="0" w:line="276" w:lineRule="auto"/>
        <w:ind w:left="567" w:hanging="567"/>
        <w:jc w:val="both"/>
        <w:rPr>
          <w:rFonts w:ascii="Cambria" w:hAnsi="Cambria" w:cs="Times New Roman"/>
          <w:sz w:val="20"/>
          <w:szCs w:val="20"/>
          <w:shd w:val="clear" w:color="auto" w:fill="FFFFFF"/>
        </w:rPr>
      </w:pPr>
      <w:r w:rsidRPr="00FA4768">
        <w:rPr>
          <w:rFonts w:ascii="Cambria" w:hAnsi="Cambria" w:cs="Times New Roman"/>
          <w:sz w:val="20"/>
          <w:szCs w:val="20"/>
          <w:shd w:val="clear" w:color="auto" w:fill="FFFFFF"/>
        </w:rPr>
        <w:t>Yustina, M., &amp; Hau, R. R. (2021).</w:t>
      </w:r>
      <w:r w:rsidRPr="00FA4768">
        <w:rPr>
          <w:rFonts w:ascii="Cambria" w:hAnsi="Cambria" w:cs="Times New Roman"/>
          <w:sz w:val="20"/>
          <w:szCs w:val="20"/>
          <w:shd w:val="clear" w:color="auto" w:fill="FFFFFF"/>
          <w:lang w:val="id-ID"/>
        </w:rPr>
        <w:t xml:space="preserve"> Kesulitan Siswa Kelas X IPA 1 dalam Menyelesaikan Soal Impuls dan Momentum</w:t>
      </w:r>
      <w:r w:rsidRPr="00FA4768">
        <w:rPr>
          <w:rFonts w:ascii="Cambria" w:hAnsi="Cambria" w:cs="Times New Roman"/>
          <w:sz w:val="20"/>
          <w:szCs w:val="20"/>
          <w:shd w:val="clear" w:color="auto" w:fill="FFFFFF"/>
        </w:rPr>
        <w:t>.</w:t>
      </w:r>
    </w:p>
    <w:p w14:paraId="25678105" w14:textId="77777777" w:rsidR="00727D08" w:rsidRPr="0055460D" w:rsidRDefault="00727D08" w:rsidP="00727D08">
      <w:pPr>
        <w:spacing w:after="0" w:line="276" w:lineRule="auto"/>
        <w:ind w:left="567" w:hanging="567"/>
        <w:jc w:val="both"/>
        <w:rPr>
          <w:rFonts w:ascii="Times New Roman" w:hAnsi="Times New Roman" w:cs="Times New Roman"/>
          <w:sz w:val="28"/>
          <w:szCs w:val="28"/>
          <w:shd w:val="clear" w:color="auto" w:fill="FFFFFF"/>
        </w:rPr>
      </w:pPr>
      <w:r w:rsidRPr="00FA4768">
        <w:rPr>
          <w:rFonts w:ascii="Cambria" w:hAnsi="Cambria" w:cs="Times New Roman"/>
          <w:color w:val="222222"/>
          <w:sz w:val="20"/>
          <w:szCs w:val="20"/>
        </w:rPr>
        <w:t xml:space="preserve">Wijaya, P. A., Rohman, I., &amp; Utari, S. (2018, May). Blended media untuk melatihkan keterampilan proses sains dan meningkatkan penguasaan konsep siswa pada pokok bahasan gerak parabola. In </w:t>
      </w:r>
      <w:r w:rsidRPr="00FA4768">
        <w:rPr>
          <w:rFonts w:ascii="Cambria" w:hAnsi="Cambria" w:cs="Times New Roman"/>
          <w:i/>
          <w:iCs/>
          <w:color w:val="222222"/>
          <w:sz w:val="20"/>
          <w:szCs w:val="20"/>
        </w:rPr>
        <w:t xml:space="preserve">Quantum: Seminar Nasional </w:t>
      </w:r>
      <w:r w:rsidRPr="0055460D">
        <w:rPr>
          <w:rFonts w:ascii="Times New Roman" w:hAnsi="Times New Roman" w:cs="Times New Roman"/>
          <w:i/>
          <w:iCs/>
          <w:color w:val="222222"/>
          <w:sz w:val="24"/>
          <w:szCs w:val="24"/>
        </w:rPr>
        <w:lastRenderedPageBreak/>
        <w:t>Fisika, dan Pendidikan Fisika</w:t>
      </w:r>
      <w:r w:rsidRPr="0055460D">
        <w:rPr>
          <w:rFonts w:ascii="Times New Roman" w:hAnsi="Times New Roman" w:cs="Times New Roman"/>
          <w:color w:val="222222"/>
          <w:sz w:val="24"/>
          <w:szCs w:val="24"/>
        </w:rPr>
        <w:t xml:space="preserve"> (pp. 241-251).</w:t>
      </w:r>
    </w:p>
    <w:p w14:paraId="3122ADFE" w14:textId="57FB844F" w:rsidR="00262E15" w:rsidRPr="000808AB" w:rsidRDefault="00262E15" w:rsidP="008F6A48">
      <w:pPr>
        <w:widowControl w:val="0"/>
        <w:autoSpaceDE w:val="0"/>
        <w:autoSpaceDN w:val="0"/>
        <w:adjustRightInd w:val="0"/>
        <w:ind w:left="480" w:hanging="480"/>
        <w:jc w:val="both"/>
        <w:rPr>
          <w:lang w:val="id-ID"/>
        </w:rPr>
      </w:pPr>
    </w:p>
    <w:p w14:paraId="10C8E63E" w14:textId="77777777" w:rsidR="001F4854" w:rsidRDefault="001F4854" w:rsidP="00BB38F9">
      <w:pPr>
        <w:ind w:left="0"/>
        <w:jc w:val="both"/>
        <w:rPr>
          <w:rFonts w:asciiTheme="majorHAnsi" w:hAnsiTheme="majorHAnsi" w:cs="Times New Roman"/>
          <w:noProof/>
          <w:sz w:val="20"/>
          <w:szCs w:val="20"/>
        </w:rPr>
        <w:sectPr w:rsidR="001F4854" w:rsidSect="001F4854">
          <w:footerReference w:type="default" r:id="rId23"/>
          <w:type w:val="continuous"/>
          <w:pgSz w:w="11907" w:h="16839" w:code="9"/>
          <w:pgMar w:top="1701" w:right="1559" w:bottom="1701" w:left="1701" w:header="720" w:footer="720" w:gutter="0"/>
          <w:cols w:num="2" w:space="720"/>
          <w:docGrid w:linePitch="360"/>
        </w:sectPr>
      </w:pPr>
    </w:p>
    <w:p w14:paraId="5F29C6B5" w14:textId="728C709B" w:rsidR="001C3FE1" w:rsidRPr="00B81DAF" w:rsidRDefault="001C3FE1" w:rsidP="00BB38F9">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D7D4A" w14:textId="77777777" w:rsidR="00DC6093" w:rsidRDefault="00DC6093" w:rsidP="0048529F">
      <w:pPr>
        <w:spacing w:before="0" w:after="0"/>
      </w:pPr>
      <w:r>
        <w:separator/>
      </w:r>
    </w:p>
  </w:endnote>
  <w:endnote w:type="continuationSeparator" w:id="0">
    <w:p w14:paraId="7FD01812" w14:textId="77777777" w:rsidR="00DC6093" w:rsidRDefault="00DC609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94041"/>
      <w:docPartObj>
        <w:docPartGallery w:val="Page Numbers (Bottom of Page)"/>
        <w:docPartUnique/>
      </w:docPartObj>
    </w:sdtPr>
    <w:sdtEndPr>
      <w:rPr>
        <w:noProof/>
      </w:rPr>
    </w:sdtEndPr>
    <w:sdtContent>
      <w:p w14:paraId="2A33A992" w14:textId="09214189" w:rsidR="00764493" w:rsidRDefault="00764493">
        <w:pPr>
          <w:pStyle w:val="Footer"/>
          <w:jc w:val="right"/>
        </w:pPr>
        <w:r>
          <w:fldChar w:fldCharType="begin"/>
        </w:r>
        <w:r>
          <w:instrText xml:space="preserve"> PAGE   \* MERGEFORMAT </w:instrText>
        </w:r>
        <w:r>
          <w:fldChar w:fldCharType="separate"/>
        </w:r>
        <w:r w:rsidR="00804839">
          <w:rPr>
            <w:noProof/>
          </w:rPr>
          <w:t>107</w:t>
        </w:r>
        <w:r>
          <w:rPr>
            <w:noProof/>
          </w:rPr>
          <w:fldChar w:fldCharType="end"/>
        </w:r>
      </w:p>
    </w:sdtContent>
  </w:sdt>
  <w:p w14:paraId="5E50D8BD" w14:textId="77777777" w:rsidR="00764493" w:rsidRPr="00F95B0C" w:rsidRDefault="00764493"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108491"/>
      <w:docPartObj>
        <w:docPartGallery w:val="Page Numbers (Bottom of Page)"/>
        <w:docPartUnique/>
      </w:docPartObj>
    </w:sdtPr>
    <w:sdtEndPr>
      <w:rPr>
        <w:noProof/>
      </w:rPr>
    </w:sdtEndPr>
    <w:sdtContent>
      <w:p w14:paraId="4D981836" w14:textId="7E042850" w:rsidR="00764493" w:rsidRDefault="00764493">
        <w:pPr>
          <w:pStyle w:val="Footer"/>
          <w:jc w:val="right"/>
        </w:pPr>
        <w:r>
          <w:fldChar w:fldCharType="begin"/>
        </w:r>
        <w:r>
          <w:instrText xml:space="preserve"> PAGE   \* MERGEFORMAT </w:instrText>
        </w:r>
        <w:r>
          <w:fldChar w:fldCharType="separate"/>
        </w:r>
        <w:r w:rsidR="000F61B3">
          <w:rPr>
            <w:noProof/>
          </w:rPr>
          <w:t>15</w:t>
        </w:r>
        <w:r>
          <w:rPr>
            <w:noProof/>
          </w:rPr>
          <w:fldChar w:fldCharType="end"/>
        </w:r>
      </w:p>
    </w:sdtContent>
  </w:sdt>
  <w:p w14:paraId="7B15AE17" w14:textId="77777777" w:rsidR="00764493" w:rsidRPr="00264831" w:rsidRDefault="00764493"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41544"/>
      <w:docPartObj>
        <w:docPartGallery w:val="Page Numbers (Bottom of Page)"/>
        <w:docPartUnique/>
      </w:docPartObj>
    </w:sdtPr>
    <w:sdtEndPr>
      <w:rPr>
        <w:noProof/>
      </w:rPr>
    </w:sdtEndPr>
    <w:sdtContent>
      <w:p w14:paraId="18575378" w14:textId="77777777" w:rsidR="00764493" w:rsidRDefault="00764493">
        <w:pPr>
          <w:pStyle w:val="Footer"/>
          <w:jc w:val="right"/>
        </w:pPr>
        <w:r>
          <w:fldChar w:fldCharType="begin"/>
        </w:r>
        <w:r>
          <w:instrText xml:space="preserve"> PAGE   \* MERGEFORMAT </w:instrText>
        </w:r>
        <w:r>
          <w:fldChar w:fldCharType="separate"/>
        </w:r>
        <w:r w:rsidR="000F61B3">
          <w:rPr>
            <w:noProof/>
          </w:rPr>
          <w:t>21</w:t>
        </w:r>
        <w:r>
          <w:rPr>
            <w:noProof/>
          </w:rPr>
          <w:fldChar w:fldCharType="end"/>
        </w:r>
      </w:p>
    </w:sdtContent>
  </w:sdt>
  <w:p w14:paraId="6929DC5C" w14:textId="77777777" w:rsidR="00764493" w:rsidRDefault="007644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70516"/>
      <w:docPartObj>
        <w:docPartGallery w:val="Page Numbers (Bottom of Page)"/>
        <w:docPartUnique/>
      </w:docPartObj>
    </w:sdtPr>
    <w:sdtEndPr>
      <w:rPr>
        <w:noProof/>
      </w:rPr>
    </w:sdtEndPr>
    <w:sdtContent>
      <w:p w14:paraId="01013D30" w14:textId="4F56F2E4" w:rsidR="00764493" w:rsidRDefault="00764493">
        <w:pPr>
          <w:pStyle w:val="Footer"/>
          <w:jc w:val="right"/>
        </w:pPr>
        <w:r>
          <w:fldChar w:fldCharType="begin"/>
        </w:r>
        <w:r>
          <w:instrText xml:space="preserve"> PAGE   \* MERGEFORMAT </w:instrText>
        </w:r>
        <w:r>
          <w:fldChar w:fldCharType="separate"/>
        </w:r>
        <w:r w:rsidR="000F61B3">
          <w:rPr>
            <w:noProof/>
          </w:rPr>
          <w:t>22</w:t>
        </w:r>
        <w:r>
          <w:rPr>
            <w:noProof/>
          </w:rPr>
          <w:fldChar w:fldCharType="end"/>
        </w:r>
      </w:p>
    </w:sdtContent>
  </w:sdt>
  <w:p w14:paraId="582A2BA1" w14:textId="77777777" w:rsidR="00764493" w:rsidRDefault="00764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B7732" w14:textId="77777777" w:rsidR="00DC6093" w:rsidRDefault="00DC6093" w:rsidP="0048529F">
      <w:pPr>
        <w:spacing w:before="0" w:after="0"/>
      </w:pPr>
      <w:r>
        <w:separator/>
      </w:r>
    </w:p>
  </w:footnote>
  <w:footnote w:type="continuationSeparator" w:id="0">
    <w:p w14:paraId="11F8610D" w14:textId="77777777" w:rsidR="00DC6093" w:rsidRDefault="00DC609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764493" w:rsidRDefault="0076449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764493" w:rsidRDefault="00764493"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7DC9FE45" w:rsidR="00764493" w:rsidRPr="001C3D43" w:rsidRDefault="00764493"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Pr>
        <w:rFonts w:ascii="Calisto MT" w:hAnsi="Calisto MT"/>
        <w:sz w:val="20"/>
        <w:szCs w:val="20"/>
      </w:rPr>
      <w:t>Naila Rizqi Darma Putri</w:t>
    </w:r>
    <w:r w:rsidRPr="001B3B58">
      <w:rPr>
        <w:rFonts w:ascii="Calisto MT" w:hAnsi="Calisto MT" w:cs="Calisto MT"/>
        <w:color w:val="000000"/>
        <w:sz w:val="20"/>
        <w:szCs w:val="20"/>
      </w:rPr>
      <w:t xml:space="preserve">/Unnes Physics Education Journal </w:t>
    </w:r>
    <w:r w:rsidR="000F61B3">
      <w:rPr>
        <w:rFonts w:ascii="Calisto MT" w:hAnsi="Calisto MT" w:cs="Calisto MT"/>
        <w:color w:val="000000"/>
        <w:sz w:val="20"/>
        <w:szCs w:val="20"/>
      </w:rPr>
      <w:t>11</w:t>
    </w:r>
    <w:r w:rsidRPr="001B3B58">
      <w:rPr>
        <w:rFonts w:ascii="Calisto MT" w:hAnsi="Calisto MT" w:cs="Calisto MT"/>
        <w:sz w:val="20"/>
        <w:szCs w:val="20"/>
      </w:rPr>
      <w:t>(</w:t>
    </w:r>
    <w:r w:rsidR="000F61B3">
      <w:rPr>
        <w:rFonts w:ascii="Calisto MT" w:hAnsi="Calisto MT" w:cs="Calisto MT"/>
        <w:sz w:val="20"/>
        <w:szCs w:val="20"/>
      </w:rPr>
      <w:t>3</w:t>
    </w:r>
    <w:r w:rsidRPr="001B3B58">
      <w:rPr>
        <w:rFonts w:ascii="Calisto MT" w:hAnsi="Calisto MT" w:cs="Calisto MT"/>
        <w:sz w:val="20"/>
        <w:szCs w:val="20"/>
        <w:lang w:val="id-ID"/>
      </w:rPr>
      <w:t>)</w:t>
    </w:r>
    <w:r>
      <w:rPr>
        <w:rFonts w:ascii="Calisto MT" w:hAnsi="Calisto MT" w:cs="Calisto MT"/>
        <w:sz w:val="20"/>
        <w:szCs w:val="20"/>
      </w:rPr>
      <w:t xml:space="preserve"> </w:t>
    </w:r>
    <w:r w:rsidRPr="001B3B58">
      <w:rPr>
        <w:rFonts w:ascii="Calisto MT" w:hAnsi="Calisto MT" w:cs="Calisto MT"/>
        <w:color w:val="000000"/>
        <w:sz w:val="20"/>
        <w:szCs w:val="20"/>
      </w:rPr>
      <w:t>(</w:t>
    </w:r>
    <w:r>
      <w:rPr>
        <w:rFonts w:ascii="Calisto MT" w:hAnsi="Calisto MT" w:cs="Calisto MT"/>
        <w:color w:val="000000"/>
        <w:sz w:val="20"/>
        <w:szCs w:val="20"/>
        <w:lang w:val="id-ID"/>
      </w:rPr>
      <w:t>20</w:t>
    </w:r>
    <w:r>
      <w:rPr>
        <w:rFonts w:ascii="Calisto MT" w:hAnsi="Calisto MT" w:cs="Calisto MT"/>
        <w:color w:val="000000"/>
        <w:sz w:val="20"/>
        <w:szCs w:val="20"/>
      </w:rPr>
      <w:t>22</w:t>
    </w:r>
    <w:r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B529F4"/>
    <w:multiLevelType w:val="hybridMultilevel"/>
    <w:tmpl w:val="A6605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5">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6">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6"/>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6"/>
  </w:num>
  <w:num w:numId="11">
    <w:abstractNumId w:val="18"/>
  </w:num>
  <w:num w:numId="12">
    <w:abstractNumId w:val="37"/>
  </w:num>
  <w:num w:numId="13">
    <w:abstractNumId w:val="45"/>
  </w:num>
  <w:num w:numId="14">
    <w:abstractNumId w:val="34"/>
  </w:num>
  <w:num w:numId="15">
    <w:abstractNumId w:val="1"/>
  </w:num>
  <w:num w:numId="16">
    <w:abstractNumId w:val="17"/>
  </w:num>
  <w:num w:numId="17">
    <w:abstractNumId w:val="4"/>
  </w:num>
  <w:num w:numId="18">
    <w:abstractNumId w:val="39"/>
  </w:num>
  <w:num w:numId="19">
    <w:abstractNumId w:val="27"/>
  </w:num>
  <w:num w:numId="20">
    <w:abstractNumId w:val="43"/>
  </w:num>
  <w:num w:numId="21">
    <w:abstractNumId w:val="9"/>
  </w:num>
  <w:num w:numId="22">
    <w:abstractNumId w:val="8"/>
  </w:num>
  <w:num w:numId="23">
    <w:abstractNumId w:val="26"/>
  </w:num>
  <w:num w:numId="24">
    <w:abstractNumId w:val="47"/>
  </w:num>
  <w:num w:numId="25">
    <w:abstractNumId w:val="44"/>
  </w:num>
  <w:num w:numId="26">
    <w:abstractNumId w:val="19"/>
  </w:num>
  <w:num w:numId="27">
    <w:abstractNumId w:val="21"/>
  </w:num>
  <w:num w:numId="28">
    <w:abstractNumId w:val="35"/>
  </w:num>
  <w:num w:numId="29">
    <w:abstractNumId w:val="10"/>
  </w:num>
  <w:num w:numId="30">
    <w:abstractNumId w:val="30"/>
  </w:num>
  <w:num w:numId="31">
    <w:abstractNumId w:val="28"/>
  </w:num>
  <w:num w:numId="32">
    <w:abstractNumId w:val="40"/>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2"/>
  </w:num>
  <w:num w:numId="40">
    <w:abstractNumId w:val="11"/>
  </w:num>
  <w:num w:numId="41">
    <w:abstractNumId w:val="38"/>
  </w:num>
  <w:num w:numId="42">
    <w:abstractNumId w:val="41"/>
  </w:num>
  <w:num w:numId="43">
    <w:abstractNumId w:val="3"/>
  </w:num>
  <w:num w:numId="44">
    <w:abstractNumId w:val="20"/>
  </w:num>
  <w:num w:numId="45">
    <w:abstractNumId w:val="25"/>
  </w:num>
  <w:num w:numId="46">
    <w:abstractNumId w:val="7"/>
  </w:num>
  <w:num w:numId="47">
    <w:abstractNumId w:val="33"/>
  </w:num>
  <w:num w:numId="4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260F"/>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3794"/>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1B3"/>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3C79"/>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535A"/>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27D08"/>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493"/>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9E3"/>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4839"/>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5DF"/>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8BE"/>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6093"/>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3EE1"/>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3D4"/>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1"/>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1"/>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NAILA\BISMILLAHIRAHMANIRAHIM%20SKRIPSWEET\INSTRUMEN\OLAH%20DATA%20ANALISIS\DATA%20SMANDA%20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AILA\BISMILLAHIRAHMANIRAHIM%20SKRIPSWEET\INSTRUMEN\OLAH%20DATA%20ANALISIS\DATA%20SMANDA%20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'PK 1'!$W$20</c:f>
              <c:strCache>
                <c:ptCount val="1"/>
                <c:pt idx="0">
                  <c:v>Pretest</c:v>
                </c:pt>
              </c:strCache>
            </c:strRef>
          </c:tx>
          <c:spPr>
            <a:pattFill prst="ltUpDiag">
              <a:fgClr>
                <a:schemeClr val="accent2">
                  <a:lumMod val="75000"/>
                </a:schemeClr>
              </a:fgClr>
              <a:bgClr>
                <a:schemeClr val="bg1"/>
              </a:bgClr>
            </a:patt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 1'!$V$21:$V$27</c:f>
              <c:strCache>
                <c:ptCount val="7"/>
                <c:pt idx="0">
                  <c:v>A</c:v>
                </c:pt>
                <c:pt idx="1">
                  <c:v>B</c:v>
                </c:pt>
                <c:pt idx="2">
                  <c:v>C</c:v>
                </c:pt>
                <c:pt idx="3">
                  <c:v>D</c:v>
                </c:pt>
                <c:pt idx="4">
                  <c:v>E</c:v>
                </c:pt>
                <c:pt idx="5">
                  <c:v>F</c:v>
                </c:pt>
                <c:pt idx="6">
                  <c:v>G</c:v>
                </c:pt>
              </c:strCache>
            </c:strRef>
          </c:cat>
          <c:val>
            <c:numRef>
              <c:f>'PK 1'!$W$21:$W$27</c:f>
              <c:numCache>
                <c:formatCode>General</c:formatCode>
                <c:ptCount val="7"/>
                <c:pt idx="0">
                  <c:v>31.43</c:v>
                </c:pt>
                <c:pt idx="1">
                  <c:v>53.57</c:v>
                </c:pt>
                <c:pt idx="2">
                  <c:v>44.76</c:v>
                </c:pt>
                <c:pt idx="3">
                  <c:v>26.43</c:v>
                </c:pt>
                <c:pt idx="4">
                  <c:v>42.5</c:v>
                </c:pt>
                <c:pt idx="5">
                  <c:v>32.14</c:v>
                </c:pt>
                <c:pt idx="6">
                  <c:v>55.71</c:v>
                </c:pt>
              </c:numCache>
            </c:numRef>
          </c:val>
          <c:extLst xmlns:c16r2="http://schemas.microsoft.com/office/drawing/2015/06/chart">
            <c:ext xmlns:c16="http://schemas.microsoft.com/office/drawing/2014/chart" uri="{C3380CC4-5D6E-409C-BE32-E72D297353CC}">
              <c16:uniqueId val="{00000000-3187-4C73-9E5F-4BEFF45A6340}"/>
            </c:ext>
          </c:extLst>
        </c:ser>
        <c:ser>
          <c:idx val="1"/>
          <c:order val="1"/>
          <c:tx>
            <c:strRef>
              <c:f>'PK 1'!$X$20</c:f>
              <c:strCache>
                <c:ptCount val="1"/>
                <c:pt idx="0">
                  <c:v>Posttest</c:v>
                </c:pt>
              </c:strCache>
            </c:strRef>
          </c:tx>
          <c:spPr>
            <a:pattFill prst="pct40">
              <a:fgClr>
                <a:schemeClr val="accent2">
                  <a:lumMod val="75000"/>
                </a:schemeClr>
              </a:fgClr>
              <a:bgClr>
                <a:schemeClr val="bg1"/>
              </a:bgClr>
            </a:pattFill>
            <a:ln>
              <a:solidFill>
                <a:schemeClr val="tx1">
                  <a:alpha val="46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'PK 1'!$V$21:$V$27</c:f>
              <c:strCache>
                <c:ptCount val="7"/>
                <c:pt idx="0">
                  <c:v>A</c:v>
                </c:pt>
                <c:pt idx="1">
                  <c:v>B</c:v>
                </c:pt>
                <c:pt idx="2">
                  <c:v>C</c:v>
                </c:pt>
                <c:pt idx="3">
                  <c:v>D</c:v>
                </c:pt>
                <c:pt idx="4">
                  <c:v>E</c:v>
                </c:pt>
                <c:pt idx="5">
                  <c:v>F</c:v>
                </c:pt>
                <c:pt idx="6">
                  <c:v>G</c:v>
                </c:pt>
              </c:strCache>
            </c:strRef>
          </c:cat>
          <c:val>
            <c:numRef>
              <c:f>'PK 1'!$X$21:$X$27</c:f>
              <c:numCache>
                <c:formatCode>General</c:formatCode>
                <c:ptCount val="7"/>
                <c:pt idx="0">
                  <c:v>62.86</c:v>
                </c:pt>
                <c:pt idx="1">
                  <c:v>82.14</c:v>
                </c:pt>
                <c:pt idx="2">
                  <c:v>78.569999999999993</c:v>
                </c:pt>
                <c:pt idx="3">
                  <c:v>52.14</c:v>
                </c:pt>
                <c:pt idx="4">
                  <c:v>76.430000000000007</c:v>
                </c:pt>
                <c:pt idx="5">
                  <c:v>64.290000000000006</c:v>
                </c:pt>
                <c:pt idx="6">
                  <c:v>89.29</c:v>
                </c:pt>
              </c:numCache>
            </c:numRef>
          </c:val>
          <c:extLst xmlns:c16r2="http://schemas.microsoft.com/office/drawing/2015/06/chart">
            <c:ext xmlns:c16="http://schemas.microsoft.com/office/drawing/2014/chart" uri="{C3380CC4-5D6E-409C-BE32-E72D297353CC}">
              <c16:uniqueId val="{00000001-3187-4C73-9E5F-4BEFF45A6340}"/>
            </c:ext>
          </c:extLst>
        </c:ser>
        <c:dLbls>
          <c:dLblPos val="outEnd"/>
          <c:showLegendKey val="0"/>
          <c:showVal val="1"/>
          <c:showCatName val="0"/>
          <c:showSerName val="0"/>
          <c:showPercent val="0"/>
          <c:showBubbleSize val="0"/>
        </c:dLbls>
        <c:gapWidth val="219"/>
        <c:overlap val="-27"/>
        <c:axId val="289033216"/>
        <c:axId val="289039104"/>
      </c:barChart>
      <c:catAx>
        <c:axId val="289033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Indikator Pemahaman</a:t>
                </a:r>
                <a:r>
                  <a:rPr lang="id-ID" baseline="0"/>
                  <a:t> Konsep</a:t>
                </a:r>
                <a:endParaRPr lang="id-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39104"/>
        <c:crosses val="autoZero"/>
        <c:auto val="1"/>
        <c:lblAlgn val="ctr"/>
        <c:lblOffset val="100"/>
        <c:noMultiLvlLbl val="0"/>
      </c:catAx>
      <c:valAx>
        <c:axId val="28903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Nilai Siswa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3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 KPS'!$X$20</c:f>
              <c:strCache>
                <c:ptCount val="1"/>
                <c:pt idx="0">
                  <c:v>Pretest</c:v>
                </c:pt>
              </c:strCache>
            </c:strRef>
          </c:tx>
          <c:spPr>
            <a:pattFill prst="pct5">
              <a:fgClr>
                <a:schemeClr val="accent2"/>
              </a:fgClr>
              <a:bgClr>
                <a:schemeClr val="bg1"/>
              </a:bgClr>
            </a:pattFill>
            <a:ln>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'PRE KPS'!$W$21:$W$28</c:f>
              <c:strCache>
                <c:ptCount val="8"/>
                <c:pt idx="0">
                  <c:v>A</c:v>
                </c:pt>
                <c:pt idx="1">
                  <c:v>B</c:v>
                </c:pt>
                <c:pt idx="2">
                  <c:v>C</c:v>
                </c:pt>
                <c:pt idx="3">
                  <c:v>D</c:v>
                </c:pt>
                <c:pt idx="4">
                  <c:v>E</c:v>
                </c:pt>
                <c:pt idx="5">
                  <c:v>F</c:v>
                </c:pt>
                <c:pt idx="6">
                  <c:v>G</c:v>
                </c:pt>
                <c:pt idx="7">
                  <c:v>H</c:v>
                </c:pt>
              </c:strCache>
            </c:strRef>
          </c:cat>
          <c:val>
            <c:numRef>
              <c:f>'PRE KPS'!$X$21:$X$28</c:f>
              <c:numCache>
                <c:formatCode>General</c:formatCode>
                <c:ptCount val="8"/>
                <c:pt idx="0">
                  <c:v>42.86</c:v>
                </c:pt>
                <c:pt idx="1">
                  <c:v>25.71</c:v>
                </c:pt>
                <c:pt idx="2">
                  <c:v>55.71</c:v>
                </c:pt>
                <c:pt idx="3">
                  <c:v>60</c:v>
                </c:pt>
                <c:pt idx="4">
                  <c:v>42.86</c:v>
                </c:pt>
                <c:pt idx="5">
                  <c:v>61.43</c:v>
                </c:pt>
                <c:pt idx="6">
                  <c:v>44.29</c:v>
                </c:pt>
                <c:pt idx="7">
                  <c:v>30.48</c:v>
                </c:pt>
              </c:numCache>
            </c:numRef>
          </c:val>
          <c:extLst xmlns:c16r2="http://schemas.microsoft.com/office/drawing/2015/06/chart">
            <c:ext xmlns:c16="http://schemas.microsoft.com/office/drawing/2014/chart" uri="{C3380CC4-5D6E-409C-BE32-E72D297353CC}">
              <c16:uniqueId val="{00000000-9D6F-42D0-A2BC-EE552B675699}"/>
            </c:ext>
          </c:extLst>
        </c:ser>
        <c:ser>
          <c:idx val="1"/>
          <c:order val="1"/>
          <c:tx>
            <c:strRef>
              <c:f>'PRE KPS'!$Y$20</c:f>
              <c:strCache>
                <c:ptCount val="1"/>
                <c:pt idx="0">
                  <c:v>Posttest</c:v>
                </c:pt>
              </c:strCache>
            </c:strRef>
          </c:tx>
          <c:spPr>
            <a:pattFill prst="ltDnDiag">
              <a:fgClr>
                <a:schemeClr val="accent2">
                  <a:lumMod val="75000"/>
                </a:schemeClr>
              </a:fgClr>
              <a:bgClr>
                <a:schemeClr val="bg1"/>
              </a:bgClr>
            </a:pattFill>
            <a:ln>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'PRE KPS'!$W$21:$W$28</c:f>
              <c:strCache>
                <c:ptCount val="8"/>
                <c:pt idx="0">
                  <c:v>A</c:v>
                </c:pt>
                <c:pt idx="1">
                  <c:v>B</c:v>
                </c:pt>
                <c:pt idx="2">
                  <c:v>C</c:v>
                </c:pt>
                <c:pt idx="3">
                  <c:v>D</c:v>
                </c:pt>
                <c:pt idx="4">
                  <c:v>E</c:v>
                </c:pt>
                <c:pt idx="5">
                  <c:v>F</c:v>
                </c:pt>
                <c:pt idx="6">
                  <c:v>G</c:v>
                </c:pt>
                <c:pt idx="7">
                  <c:v>H</c:v>
                </c:pt>
              </c:strCache>
            </c:strRef>
          </c:cat>
          <c:val>
            <c:numRef>
              <c:f>'PRE KPS'!$Y$21:$Y$28</c:f>
              <c:numCache>
                <c:formatCode>General</c:formatCode>
                <c:ptCount val="8"/>
                <c:pt idx="0">
                  <c:v>94.29</c:v>
                </c:pt>
                <c:pt idx="1">
                  <c:v>72.86</c:v>
                </c:pt>
                <c:pt idx="2">
                  <c:v>80</c:v>
                </c:pt>
                <c:pt idx="3">
                  <c:v>84.29</c:v>
                </c:pt>
                <c:pt idx="4">
                  <c:v>61.43</c:v>
                </c:pt>
                <c:pt idx="5">
                  <c:v>85.71</c:v>
                </c:pt>
                <c:pt idx="6">
                  <c:v>71.430000000000007</c:v>
                </c:pt>
                <c:pt idx="7">
                  <c:v>58.1</c:v>
                </c:pt>
              </c:numCache>
            </c:numRef>
          </c:val>
          <c:extLst xmlns:c16r2="http://schemas.microsoft.com/office/drawing/2015/06/chart">
            <c:ext xmlns:c16="http://schemas.microsoft.com/office/drawing/2014/chart" uri="{C3380CC4-5D6E-409C-BE32-E72D297353CC}">
              <c16:uniqueId val="{00000001-9D6F-42D0-A2BC-EE552B675699}"/>
            </c:ext>
          </c:extLst>
        </c:ser>
        <c:dLbls>
          <c:dLblPos val="outEnd"/>
          <c:showLegendKey val="0"/>
          <c:showVal val="1"/>
          <c:showCatName val="0"/>
          <c:showSerName val="0"/>
          <c:showPercent val="0"/>
          <c:showBubbleSize val="0"/>
        </c:dLbls>
        <c:gapWidth val="100"/>
        <c:overlap val="-24"/>
        <c:axId val="289070464"/>
        <c:axId val="289076736"/>
      </c:barChart>
      <c:catAx>
        <c:axId val="28907046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id-ID"/>
                  <a:t>Indikator</a:t>
                </a:r>
                <a:r>
                  <a:rPr lang="id-ID" baseline="0"/>
                  <a:t> keterampilan Proses Sains</a:t>
                </a:r>
                <a:endParaRPr lang="id-ID"/>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9076736"/>
        <c:crosses val="autoZero"/>
        <c:auto val="1"/>
        <c:lblAlgn val="ctr"/>
        <c:lblOffset val="100"/>
        <c:noMultiLvlLbl val="0"/>
      </c:catAx>
      <c:valAx>
        <c:axId val="2890767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id-ID"/>
                  <a:t>Nilai</a:t>
                </a:r>
                <a:r>
                  <a:rPr lang="id-ID" baseline="0"/>
                  <a:t> Siswa</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907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4D108965-7AF2-434C-A7BA-5FA7FA09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7660</Words>
  <Characters>43666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5</cp:revision>
  <cp:lastPrinted>2022-08-03T11:47:00Z</cp:lastPrinted>
  <dcterms:created xsi:type="dcterms:W3CDTF">2022-12-23T18:33:00Z</dcterms:created>
  <dcterms:modified xsi:type="dcterms:W3CDTF">2022-12-30T07:06:00Z</dcterms:modified>
</cp:coreProperties>
</file>